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56" w:rsidRDefault="000F63D0">
      <w:pPr>
        <w:pStyle w:val="30"/>
        <w:shd w:val="clear" w:color="auto" w:fill="auto"/>
      </w:pPr>
      <w:bookmarkStart w:id="0" w:name="_GoBack"/>
      <w:bookmarkEnd w:id="0"/>
      <w:r>
        <w:t>МУНИЦИПАЛЬНОЕ БЮДЖЕТНОЕ ДОШКОЛЬНОЕ ОБРАЗОВАТЕЛЬНОЕ</w:t>
      </w:r>
    </w:p>
    <w:p w:rsidR="00963356" w:rsidRDefault="000F63D0">
      <w:pPr>
        <w:pStyle w:val="30"/>
        <w:shd w:val="clear" w:color="auto" w:fill="auto"/>
        <w:ind w:left="20"/>
        <w:jc w:val="center"/>
      </w:pPr>
      <w:r>
        <w:t>УЧРЕЖДЕНИЕ</w:t>
      </w:r>
    </w:p>
    <w:p w:rsidR="00963356" w:rsidRDefault="000F63D0">
      <w:pPr>
        <w:pStyle w:val="30"/>
        <w:shd w:val="clear" w:color="auto" w:fill="auto"/>
        <w:spacing w:after="322"/>
        <w:ind w:left="20"/>
        <w:jc w:val="center"/>
      </w:pPr>
      <w:r>
        <w:t>«ДЕТСКИЙ САД №10 «СЕДА» г.УРУС-МАРТАН</w:t>
      </w:r>
      <w:r>
        <w:br/>
        <w:t>УРУС-МАРТАНОВСКОГО МУНИЦИПАЛЬНОГО РАЙОНА»</w:t>
      </w:r>
    </w:p>
    <w:p w:rsidR="00963356" w:rsidRDefault="000F63D0">
      <w:pPr>
        <w:pStyle w:val="20"/>
        <w:shd w:val="clear" w:color="auto" w:fill="auto"/>
        <w:spacing w:before="0" w:after="6213"/>
        <w:ind w:left="5440" w:firstLine="0"/>
      </w:pPr>
      <w:r>
        <w:t>УТВЕРЖДЕНА приказом МБДОУ «Детский сад № 10 «Седа» г. Урус-Мартан» от 13.01.2021 №28</w:t>
      </w:r>
    </w:p>
    <w:p w:rsidR="00963356" w:rsidRDefault="000F63D0">
      <w:pPr>
        <w:pStyle w:val="40"/>
        <w:shd w:val="clear" w:color="auto" w:fill="auto"/>
        <w:spacing w:before="0" w:after="157" w:line="280" w:lineRule="exact"/>
        <w:ind w:left="20"/>
      </w:pPr>
      <w:r>
        <w:t>ПРОГРАММА</w:t>
      </w:r>
    </w:p>
    <w:p w:rsidR="00963356" w:rsidRDefault="000F63D0">
      <w:pPr>
        <w:pStyle w:val="40"/>
        <w:shd w:val="clear" w:color="auto" w:fill="auto"/>
        <w:spacing w:before="0" w:after="0" w:line="280" w:lineRule="exact"/>
        <w:ind w:left="280"/>
        <w:jc w:val="left"/>
        <w:sectPr w:rsidR="00963356">
          <w:pgSz w:w="11900" w:h="16840"/>
          <w:pgMar w:top="1225" w:right="599" w:bottom="1225" w:left="2651" w:header="0" w:footer="3" w:gutter="0"/>
          <w:cols w:space="720"/>
          <w:noEndnote/>
          <w:docGrid w:linePitch="360"/>
        </w:sectPr>
      </w:pPr>
      <w:r>
        <w:t>ПРОИЗВОДСТВЕННОГО ЭКОЛОГИЧЕСКОГО КОНТРОЛЯ</w:t>
      </w:r>
    </w:p>
    <w:p w:rsidR="00963356" w:rsidRDefault="000F63D0">
      <w:pPr>
        <w:pStyle w:val="20"/>
        <w:shd w:val="clear" w:color="auto" w:fill="auto"/>
        <w:spacing w:before="0" w:after="0" w:line="600" w:lineRule="exact"/>
        <w:ind w:left="20" w:firstLine="0"/>
        <w:jc w:val="center"/>
      </w:pPr>
      <w:r>
        <w:lastRenderedPageBreak/>
        <w:t>г.Урус-Мартан</w:t>
      </w:r>
    </w:p>
    <w:p w:rsidR="00963356" w:rsidRDefault="000F63D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77"/>
        </w:tabs>
        <w:spacing w:after="244"/>
        <w:ind w:left="3140" w:firstLine="0"/>
      </w:pPr>
      <w:bookmarkStart w:id="1" w:name="bookmark0"/>
      <w:r>
        <w:t>ОБЩИЕ ПОЛОЖЕНИЯ</w:t>
      </w:r>
      <w:bookmarkEnd w:id="1"/>
    </w:p>
    <w:p w:rsidR="00963356" w:rsidRDefault="000F63D0">
      <w:pPr>
        <w:pStyle w:val="20"/>
        <w:shd w:val="clear" w:color="auto" w:fill="auto"/>
        <w:spacing w:before="0" w:after="240" w:line="370" w:lineRule="exact"/>
        <w:ind w:firstLine="400"/>
        <w:jc w:val="both"/>
      </w:pPr>
      <w:r>
        <w:t>Порядок производственного экологического контроля разработана на осно</w:t>
      </w:r>
      <w:r>
        <w:softHyphen/>
        <w:t>вании нормативных актов и природоохранного законодательства, действующе</w:t>
      </w:r>
      <w:r>
        <w:softHyphen/>
        <w:t>го в настоящее время</w:t>
      </w:r>
      <w:r>
        <w:t xml:space="preserve"> на территории РФ: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-Закон РФ «Об охране атмосферного воздуха» от 04.05.1999 г. №96-ФЗ;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-Закон РФ «Об охране окружающей природной среды» от 10.01.2002 г. №7; -Закон РФ «Об отходах производства и потребления» от 24.06.1998г. № 89-ФЗ; -Закон РФ «О санитарно -</w:t>
      </w:r>
      <w:r>
        <w:t xml:space="preserve"> эпидемиологическом благополучии населения» от 30.03.1995г. № 52-ФЗ;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-Письмо от 25 июля 2012г. № ВК - 03-03-36/9781 «О разъяснении по согласо</w:t>
      </w:r>
      <w:r>
        <w:softHyphen/>
        <w:t>ванию порядка производственного контроля».</w:t>
      </w:r>
    </w:p>
    <w:p w:rsidR="00963356" w:rsidRDefault="000F63D0">
      <w:pPr>
        <w:pStyle w:val="20"/>
        <w:shd w:val="clear" w:color="auto" w:fill="auto"/>
        <w:spacing w:before="0" w:after="132" w:line="370" w:lineRule="exact"/>
        <w:ind w:left="400" w:firstLine="320"/>
      </w:pPr>
      <w:r>
        <w:t>Цель производственного экологического контроля, согласно статье 67 Феде</w:t>
      </w:r>
      <w:r>
        <w:t>рального закона РФ от 10.01.2002 №7-ФЗ «Об охране окружающей сре</w:t>
      </w:r>
      <w:r>
        <w:softHyphen/>
        <w:t>ды», обеспечить выполнение в процессе хозяйственной и иной деятельности мероприятий по охране окружающей среды и рациональному использова</w:t>
      </w:r>
      <w:r>
        <w:softHyphen/>
        <w:t>нию природных ресурсов.</w:t>
      </w:r>
    </w:p>
    <w:p w:rsidR="00963356" w:rsidRDefault="000F63D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17"/>
        </w:tabs>
        <w:spacing w:after="90" w:line="280" w:lineRule="exact"/>
        <w:ind w:left="960" w:firstLine="0"/>
      </w:pPr>
      <w:bookmarkStart w:id="2" w:name="bookmark1"/>
      <w:r>
        <w:t>ЦЕЛИ И ЗАДАЧИ ПРОИЗВОДСТВЕННО</w:t>
      </w:r>
      <w:r>
        <w:t>ГО КОНТРОЛЯ</w:t>
      </w:r>
      <w:bookmarkEnd w:id="2"/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20"/>
      </w:pPr>
      <w:r>
        <w:t>Целями производственного экологического контроля в области обраще</w:t>
      </w:r>
      <w:r>
        <w:softHyphen/>
        <w:t>ния с отходами является обеспечение: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-соблюдения требований законодательства Российской Федерации, в области обращения с отходами;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-выполнения корпоративных программ в области ох</w:t>
      </w:r>
      <w:r>
        <w:t>раны окружающей среды, -соблюдения в процессе производственной деятельности нормативов образова</w:t>
      </w:r>
      <w:r>
        <w:softHyphen/>
        <w:t>ния отходов и лимитов на их размещение;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-выполнения планов мероприятий по охране окружающей среды;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 xml:space="preserve">-соблюдения природоохранных требований в области обращения с </w:t>
      </w:r>
      <w:r>
        <w:t>отходами производства и потребления, установленных разрешительной до</w:t>
      </w:r>
      <w:r>
        <w:softHyphen/>
        <w:t>кументацией;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-своевременного и оперативного устранения причин возможных аварийных си</w:t>
      </w:r>
      <w:r>
        <w:softHyphen/>
        <w:t>туаций или их последствий, связанных с нарушением требований в области об</w:t>
      </w:r>
      <w:r>
        <w:softHyphen/>
        <w:t>ращения с отходами;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</w:pPr>
      <w:r>
        <w:t>-получения данных о текущих воздействиях на окружающую среду для запол</w:t>
      </w:r>
      <w:r>
        <w:softHyphen/>
        <w:t>нения форм первичной учетной документации;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lastRenderedPageBreak/>
        <w:t>-оперативного информирования руководства и персонала о случаях нарушений природоохранных требований, а также о причинах установленных нарушени</w:t>
      </w:r>
      <w:r>
        <w:t>й; -соблюдения требований к полноте и достоверности сведений в области охраны окружающей среды, используемых при расчетах платы за негативное воздей</w:t>
      </w:r>
      <w:r>
        <w:softHyphen/>
        <w:t>ствие на окружающую среду, представляемых в органы исполнительной вла</w:t>
      </w:r>
      <w:r>
        <w:softHyphen/>
        <w:t>сти, осуществляющие ГЭК, и органы гос</w:t>
      </w:r>
      <w:r>
        <w:t>ударственного статистического наблюдения.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</w:pPr>
      <w:r>
        <w:t>Основными задачами производственного экологического контроля в об</w:t>
      </w:r>
      <w:r>
        <w:softHyphen/>
        <w:t>ласти обращения с отходами являются: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-проверка соблюдения требований, условий, ограничений, установленных зако</w:t>
      </w:r>
      <w:r>
        <w:softHyphen/>
        <w:t>нами, иными нормативными правовыми ак</w:t>
      </w:r>
      <w:r>
        <w:t>тами в области охраны окружающей среды, разрешительными документами в области охраны окружающей среды и использования природных ресурсов;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-контроль за соблюдением нормативов и лимитов воздействий на окружающую среду, установленным соответствующими разрешен</w:t>
      </w:r>
      <w:r>
        <w:t>иями, договорами, лицен</w:t>
      </w:r>
      <w:r>
        <w:softHyphen/>
        <w:t>зиями и т.п.;</w:t>
      </w:r>
    </w:p>
    <w:p w:rsidR="00963356" w:rsidRDefault="000F63D0">
      <w:pPr>
        <w:pStyle w:val="50"/>
        <w:shd w:val="clear" w:color="auto" w:fill="auto"/>
        <w:spacing w:line="140" w:lineRule="exact"/>
        <w:ind w:left="640"/>
      </w:pPr>
      <w:r>
        <w:t>i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-предупреждение вреда, наносимого окружающей среде в результате деятель</w:t>
      </w:r>
      <w:r>
        <w:softHyphen/>
        <w:t>ности предприятия;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-контроль за выполнением предписаний должностных лиц, осуществляющих государственный экологический контроль;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-проверка выполн</w:t>
      </w:r>
      <w:r>
        <w:t>ения планов и мероприятий по уменьшению количества отхо</w:t>
      </w:r>
      <w:r>
        <w:softHyphen/>
        <w:t>дов;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-обеспечение эффективной работы систем природоохранного оборудования, средств предупреждения и ликвидации последствий нарушения требований в области обращения с отходами;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-оперативное и своевреме</w:t>
      </w:r>
      <w:r>
        <w:t>нное представление необходимой и достаточной ин</w:t>
      </w:r>
      <w:r>
        <w:softHyphen/>
        <w:t>формации, предусмотренной системой управления охраной окружающей среды на предприятии;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  <w:sectPr w:rsidR="00963356">
          <w:footerReference w:type="default" r:id="rId7"/>
          <w:footerReference w:type="first" r:id="rId8"/>
          <w:pgSz w:w="11900" w:h="16840"/>
          <w:pgMar w:top="1438" w:right="129" w:bottom="1760" w:left="2060" w:header="0" w:footer="3" w:gutter="0"/>
          <w:cols w:space="720"/>
          <w:noEndnote/>
          <w:titlePg/>
          <w:docGrid w:linePitch="360"/>
        </w:sectPr>
      </w:pPr>
      <w:r>
        <w:t>-своевременное предоставление достоверной информации, предусмотренной системой государственного статистического наблюдения, системой обмена ин</w:t>
      </w:r>
      <w:r>
        <w:softHyphen/>
        <w:t xml:space="preserve">формацией с государственными органами управления в области охраны </w:t>
      </w:r>
      <w:r>
        <w:t>окру</w:t>
      </w:r>
      <w:r>
        <w:softHyphen/>
        <w:t>жающей среды.</w:t>
      </w:r>
    </w:p>
    <w:p w:rsidR="00963356" w:rsidRDefault="000F63D0">
      <w:pPr>
        <w:pStyle w:val="a8"/>
        <w:framePr w:w="9744" w:wrap="notBeside" w:vAnchor="text" w:hAnchor="text" w:xAlign="center" w:y="1"/>
        <w:shd w:val="clear" w:color="auto" w:fill="auto"/>
        <w:spacing w:line="280" w:lineRule="exact"/>
      </w:pPr>
      <w:r>
        <w:lastRenderedPageBreak/>
        <w:t>3. ОБЩИЕ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3691"/>
        <w:gridCol w:w="5544"/>
      </w:tblGrid>
      <w:tr w:rsidR="0096335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>Наименование предприятия (юридического лица)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МБДОУ «Детский сад № 10 «Седа» г.Урус-Мартан Урус-Мартановского муни</w:t>
            </w:r>
            <w:r>
              <w:rPr>
                <w:rStyle w:val="21"/>
              </w:rPr>
              <w:softHyphen/>
              <w:t>ципального района»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Вид деятельности, ОКВЭД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Дошкольное образование 85.11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ИНН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2010008098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9" w:lineRule="exact"/>
              <w:ind w:firstLine="0"/>
              <w:jc w:val="both"/>
            </w:pPr>
            <w:r>
              <w:rPr>
                <w:rStyle w:val="21"/>
              </w:rPr>
              <w:t>Юридический и фактический адрес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>366505 ЧР Урус-Мартановский район, г.Урус-Мартан, ул. Ломоносова, 60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Ф.И.О. руководителя предприятия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Габзаева Зарган Лечиевна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Перечень работ и услуг, осу</w:t>
            </w:r>
            <w:r>
              <w:rPr>
                <w:rStyle w:val="21"/>
              </w:rPr>
              <w:softHyphen/>
              <w:t>ществляемых юридическим лицом в области обращения с отходами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Сбор, размещение (хранение) отходов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Объекты производственного экологического контроля в области обращения с отхода</w:t>
            </w:r>
            <w:r>
              <w:rPr>
                <w:rStyle w:val="21"/>
              </w:rPr>
              <w:softHyphen/>
              <w:t>ми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>Объекты сбора, размещения (хранения) и накопления отходов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44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Перечень отходов с указани</w:t>
            </w:r>
            <w:r>
              <w:rPr>
                <w:rStyle w:val="21"/>
              </w:rPr>
              <w:softHyphen/>
              <w:t>ем класса опасности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 xml:space="preserve">912013 00 01 00 5- отходы </w:t>
            </w:r>
            <w:r>
              <w:rPr>
                <w:rStyle w:val="21"/>
              </w:rPr>
              <w:t>(мусор) от убор</w:t>
            </w:r>
            <w:r>
              <w:rPr>
                <w:rStyle w:val="21"/>
              </w:rPr>
              <w:softHyphen/>
              <w:t>ки территории и помещений учебно- воспитательных учреждений, 5 класс опас</w:t>
            </w:r>
            <w:r>
              <w:rPr>
                <w:rStyle w:val="21"/>
              </w:rPr>
              <w:softHyphen/>
              <w:t>ности;</w:t>
            </w:r>
          </w:p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187 103 00 01 00 5 - обходы бумаги и картона от канцелярской деятельности дело</w:t>
            </w:r>
            <w:r>
              <w:rPr>
                <w:rStyle w:val="21"/>
              </w:rPr>
              <w:softHyphen/>
              <w:t>производства, 5 класс опасности;</w:t>
            </w:r>
          </w:p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912 010 00 00 00 5 - пищевые отходы кухни и орг</w:t>
            </w:r>
            <w:r>
              <w:rPr>
                <w:rStyle w:val="21"/>
              </w:rPr>
              <w:t>анизаций общественного питания несортированные, 5 класс опасности - отход образуется в результате приготовления пи</w:t>
            </w:r>
            <w:r>
              <w:rPr>
                <w:rStyle w:val="21"/>
              </w:rPr>
              <w:softHyphen/>
              <w:t>щи, организации питания.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Сведения о внедрении мало</w:t>
            </w:r>
            <w:r>
              <w:rPr>
                <w:rStyle w:val="21"/>
              </w:rPr>
              <w:softHyphen/>
              <w:t>отходных технологий вовле</w:t>
            </w:r>
            <w:r>
              <w:rPr>
                <w:rStyle w:val="21"/>
              </w:rPr>
              <w:softHyphen/>
              <w:t>чения отходов во вторичный оборот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4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Нет</w:t>
            </w:r>
          </w:p>
        </w:tc>
      </w:tr>
    </w:tbl>
    <w:p w:rsidR="00963356" w:rsidRDefault="00963356">
      <w:pPr>
        <w:framePr w:w="9744" w:wrap="notBeside" w:vAnchor="text" w:hAnchor="text" w:xAlign="center" w:y="1"/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  <w:sectPr w:rsidR="00963356">
          <w:pgSz w:w="11900" w:h="16840"/>
          <w:pgMar w:top="1538" w:right="927" w:bottom="1538" w:left="1230" w:header="0" w:footer="3" w:gutter="0"/>
          <w:cols w:space="720"/>
          <w:noEndnote/>
          <w:docGrid w:linePitch="360"/>
        </w:sectPr>
      </w:pPr>
    </w:p>
    <w:p w:rsidR="00963356" w:rsidRDefault="00D85DD7">
      <w:pPr>
        <w:framePr w:h="360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4840" cy="228600"/>
            <wp:effectExtent l="0" t="0" r="3810" b="0"/>
            <wp:docPr id="7" name="Рисунок 1" descr="C:\Users\11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356" w:rsidRDefault="00963356">
      <w:pPr>
        <w:spacing w:line="960" w:lineRule="exact"/>
      </w:pPr>
    </w:p>
    <w:p w:rsidR="00963356" w:rsidRDefault="000F63D0">
      <w:pPr>
        <w:pStyle w:val="a8"/>
        <w:framePr w:w="9749" w:wrap="notBeside" w:vAnchor="text" w:hAnchor="text" w:xAlign="center" w:y="1"/>
        <w:shd w:val="clear" w:color="auto" w:fill="auto"/>
        <w:spacing w:line="280" w:lineRule="exact"/>
      </w:pPr>
      <w:r>
        <w:t>3. ОБЩИЕ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686"/>
        <w:gridCol w:w="5539"/>
      </w:tblGrid>
      <w:tr w:rsidR="0096335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>Наименование предприятия (юридического лица)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МБДОУ «Детский сад № 10 «Седа» г.Урус-Мартан Урус-Мартановского муни</w:t>
            </w:r>
            <w:r>
              <w:rPr>
                <w:rStyle w:val="21"/>
              </w:rPr>
              <w:softHyphen/>
            </w:r>
            <w:r>
              <w:rPr>
                <w:rStyle w:val="21"/>
              </w:rPr>
              <w:t>ципального района»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Вид деятельности, ОКВЭД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Дошкольное образование 85.11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ИНН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2010008098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both"/>
            </w:pPr>
            <w:r>
              <w:rPr>
                <w:rStyle w:val="21"/>
              </w:rPr>
              <w:t>Юридический и фактический адрес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>366505 ЧР Урус-Мартановский район, г.Урус-Мартан, ул. Ломоносова, 60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Ф.И.О. руководителя предприятия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Габзаева Зарган Лечиевна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Перечень работ и услуг, осу</w:t>
            </w:r>
            <w:r>
              <w:rPr>
                <w:rStyle w:val="21"/>
              </w:rPr>
              <w:softHyphen/>
              <w:t>ществляемых юридическим лицом в области обращения с отходами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Сбор, размещение (хранение) отходов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Объекты производственного экологического контроля в области обращения с отхода</w:t>
            </w:r>
            <w:r>
              <w:rPr>
                <w:rStyle w:val="21"/>
              </w:rPr>
              <w:softHyphen/>
              <w:t>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21"/>
              </w:rPr>
              <w:t xml:space="preserve">Объекты сбора, размещения (хранения) и </w:t>
            </w:r>
            <w:r>
              <w:rPr>
                <w:rStyle w:val="21"/>
              </w:rPr>
              <w:t>накопления отходов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44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Перечень отходов с указани</w:t>
            </w:r>
            <w:r>
              <w:rPr>
                <w:rStyle w:val="21"/>
              </w:rPr>
              <w:softHyphen/>
              <w:t>ем класса опасности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912013 00 01 00 5- отходы (мусор) от убор</w:t>
            </w:r>
            <w:r>
              <w:rPr>
                <w:rStyle w:val="21"/>
              </w:rPr>
              <w:softHyphen/>
              <w:t>ки территории и помещений учебно- воспитательных учреждений, 5 класс опас</w:t>
            </w:r>
            <w:r>
              <w:rPr>
                <w:rStyle w:val="21"/>
              </w:rPr>
              <w:softHyphen/>
              <w:t>ности;</w:t>
            </w:r>
          </w:p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 xml:space="preserve">187 103 00 01 00 5 - отходы бумаги и картона от канцелярской </w:t>
            </w:r>
            <w:r>
              <w:rPr>
                <w:rStyle w:val="21"/>
              </w:rPr>
              <w:t>деятельности дело</w:t>
            </w:r>
            <w:r>
              <w:rPr>
                <w:rStyle w:val="21"/>
              </w:rPr>
              <w:softHyphen/>
              <w:t>производства, 5 класс опасности;</w:t>
            </w:r>
          </w:p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>912 010 00 00 00 5 - пищевые отходы кухни и организаций общественного питания несортированные, 5 класс опасности - отход образуется в результате приготовления пи</w:t>
            </w:r>
            <w:r>
              <w:rPr>
                <w:rStyle w:val="21"/>
              </w:rPr>
              <w:softHyphen/>
              <w:t>щи, организации питания.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both"/>
            </w:pPr>
            <w:r>
              <w:rPr>
                <w:rStyle w:val="21"/>
              </w:rPr>
              <w:t xml:space="preserve">Сведения о </w:t>
            </w:r>
            <w:r>
              <w:rPr>
                <w:rStyle w:val="21"/>
              </w:rPr>
              <w:t>внедрении мало</w:t>
            </w:r>
            <w:r>
              <w:rPr>
                <w:rStyle w:val="21"/>
              </w:rPr>
              <w:softHyphen/>
              <w:t>отходных технологий вовле</w:t>
            </w:r>
            <w:r>
              <w:rPr>
                <w:rStyle w:val="21"/>
              </w:rPr>
              <w:softHyphen/>
              <w:t>чения отходов во вторичный оборот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74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Нет</w:t>
            </w:r>
          </w:p>
        </w:tc>
      </w:tr>
    </w:tbl>
    <w:p w:rsidR="00963356" w:rsidRDefault="00963356">
      <w:pPr>
        <w:framePr w:w="9749" w:wrap="notBeside" w:vAnchor="text" w:hAnchor="text" w:xAlign="center" w:y="1"/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  <w:sectPr w:rsidR="00963356">
          <w:footerReference w:type="even" r:id="rId10"/>
          <w:footerReference w:type="default" r:id="rId11"/>
          <w:footerReference w:type="first" r:id="rId12"/>
          <w:pgSz w:w="11900" w:h="16840"/>
          <w:pgMar w:top="304" w:right="115" w:bottom="1996" w:left="1705" w:header="0" w:footer="3" w:gutter="0"/>
          <w:pgNumType w:start="4"/>
          <w:cols w:space="720"/>
          <w:noEndnote/>
          <w:docGrid w:linePitch="360"/>
        </w:sectPr>
      </w:pPr>
    </w:p>
    <w:p w:rsidR="00963356" w:rsidRDefault="000F63D0">
      <w:pPr>
        <w:pStyle w:val="20"/>
        <w:shd w:val="clear" w:color="auto" w:fill="auto"/>
        <w:spacing w:before="0" w:after="0" w:line="370" w:lineRule="exact"/>
        <w:ind w:left="220" w:firstLine="700"/>
        <w:jc w:val="both"/>
      </w:pPr>
      <w:r>
        <w:lastRenderedPageBreak/>
        <w:t>Собственных документов для длительного хранения отходов предприятие не имеет.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left="220" w:firstLine="700"/>
        <w:jc w:val="both"/>
      </w:pPr>
      <w:r>
        <w:t>Водоснабжение предприятия - автономное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left="220" w:firstLine="700"/>
        <w:jc w:val="both"/>
      </w:pPr>
      <w:r>
        <w:t>Канализация - автономное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left="220" w:firstLine="700"/>
        <w:jc w:val="both"/>
      </w:pPr>
      <w:r>
        <w:t>Отопление - автономное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left="220" w:firstLine="700"/>
        <w:jc w:val="both"/>
      </w:pPr>
      <w:r>
        <w:t>Все действия по обращению с отходами, которые образуются в результа</w:t>
      </w:r>
      <w:r>
        <w:softHyphen/>
        <w:t>те деятельности учреждения, осуществляют на основании договоров на вывоз ТБО</w:t>
      </w:r>
    </w:p>
    <w:p w:rsidR="00963356" w:rsidRDefault="000F63D0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after="0" w:line="370" w:lineRule="exact"/>
        <w:ind w:left="220" w:firstLine="700"/>
        <w:jc w:val="both"/>
      </w:pPr>
      <w:r>
        <w:t xml:space="preserve">Договор «Вывоз твердых </w:t>
      </w:r>
      <w:r>
        <w:t>бытовых отходов» на оказание услуг по вы</w:t>
      </w:r>
      <w:r>
        <w:softHyphen/>
        <w:t>возу твердых бытовых отходов, а именно: мусор от бытовых помещений, отхо</w:t>
      </w:r>
      <w:r>
        <w:softHyphen/>
        <w:t>ды (мусор) от уборки территории.</w:t>
      </w:r>
    </w:p>
    <w:p w:rsidR="00963356" w:rsidRDefault="000F63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212"/>
        </w:tabs>
        <w:spacing w:after="0" w:line="490" w:lineRule="exact"/>
        <w:ind w:left="3820" w:firstLine="0"/>
      </w:pPr>
      <w:bookmarkStart w:id="3" w:name="bookmark2"/>
      <w:r>
        <w:t>ПЛАН-ГРАФИК</w:t>
      </w:r>
      <w:bookmarkEnd w:id="3"/>
    </w:p>
    <w:p w:rsidR="00963356" w:rsidRDefault="000F63D0">
      <w:pPr>
        <w:pStyle w:val="10"/>
        <w:keepNext/>
        <w:keepLines/>
        <w:shd w:val="clear" w:color="auto" w:fill="auto"/>
        <w:spacing w:after="0" w:line="490" w:lineRule="exact"/>
        <w:ind w:left="220" w:firstLine="700"/>
      </w:pPr>
      <w:bookmarkStart w:id="4" w:name="bookmark3"/>
      <w:r>
        <w:t>ПРОВЕДЕНИЯ ПРОИЗВОДСТВЕННОГО ЭКОЛОГИЧЕСКОГО</w:t>
      </w:r>
      <w:bookmarkEnd w:id="4"/>
    </w:p>
    <w:p w:rsidR="00963356" w:rsidRDefault="000F63D0">
      <w:pPr>
        <w:pStyle w:val="10"/>
        <w:keepNext/>
        <w:keepLines/>
        <w:shd w:val="clear" w:color="auto" w:fill="auto"/>
        <w:spacing w:after="0" w:line="490" w:lineRule="exact"/>
        <w:ind w:right="180" w:firstLine="0"/>
        <w:jc w:val="center"/>
      </w:pPr>
      <w:bookmarkStart w:id="5" w:name="bookmark4"/>
      <w:r>
        <w:t>КОНТРОЛЯ ПЛАН-ГРАФИК</w:t>
      </w:r>
      <w:bookmarkEnd w:id="5"/>
    </w:p>
    <w:p w:rsidR="00963356" w:rsidRDefault="000F63D0">
      <w:pPr>
        <w:pStyle w:val="23"/>
        <w:framePr w:w="9883" w:wrap="notBeside" w:vAnchor="text" w:hAnchor="text" w:xAlign="center" w:y="1"/>
        <w:shd w:val="clear" w:color="auto" w:fill="auto"/>
        <w:spacing w:line="80" w:lineRule="exact"/>
      </w:pPr>
      <w:r>
        <w:t>-Г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57"/>
        <w:gridCol w:w="2506"/>
        <w:gridCol w:w="1858"/>
        <w:gridCol w:w="2006"/>
      </w:tblGrid>
      <w:tr w:rsidR="00963356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220" w:firstLine="0"/>
            </w:pPr>
            <w:r>
              <w:rPr>
                <w:rStyle w:val="21"/>
              </w:rPr>
              <w:t>№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220" w:firstLine="0"/>
            </w:pPr>
            <w:r>
              <w:rPr>
                <w:rStyle w:val="21"/>
              </w:rPr>
              <w:t>п/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220" w:firstLine="0"/>
            </w:pPr>
            <w:r>
              <w:rPr>
                <w:rStyle w:val="21"/>
              </w:rPr>
              <w:t>п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Наименование приро</w:t>
            </w:r>
            <w:r>
              <w:rPr>
                <w:rStyle w:val="21"/>
              </w:rPr>
              <w:softHyphen/>
            </w:r>
            <w:r>
              <w:rPr>
                <w:rStyle w:val="21"/>
              </w:rPr>
              <w:t>доохранного меро</w:t>
            </w:r>
            <w:r>
              <w:rPr>
                <w:rStyle w:val="21"/>
              </w:rPr>
              <w:softHyphen/>
              <w:t>приятия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Ожидаемый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эффект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от выполнения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140" w:firstLine="0"/>
            </w:pPr>
            <w:r>
              <w:rPr>
                <w:rStyle w:val="21"/>
              </w:rPr>
              <w:t>выполнения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140" w:firstLine="0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left="260" w:firstLine="0"/>
            </w:pPr>
            <w:r>
              <w:rPr>
                <w:rStyle w:val="21"/>
              </w:rPr>
              <w:t>Ответствен</w:t>
            </w:r>
            <w:r>
              <w:rPr>
                <w:rStyle w:val="21"/>
              </w:rPr>
              <w:softHyphen/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ный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rPr>
                <w:rStyle w:val="21"/>
              </w:rPr>
              <w:t>исполнитель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22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4"/>
              </w:rPr>
              <w:t>ОБРАЩЕНИЕ С ОТХОДАМИ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4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Заключение договоров со специализирован</w:t>
            </w:r>
            <w:r>
              <w:rPr>
                <w:rStyle w:val="21"/>
              </w:rPr>
              <w:softHyphen/>
              <w:t>ными предприятиями о вывозе бытовых от</w:t>
            </w:r>
            <w:r>
              <w:rPr>
                <w:rStyle w:val="21"/>
              </w:rPr>
              <w:softHyphen/>
              <w:t>ходов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before="0" w:after="180" w:line="370" w:lineRule="exact"/>
              <w:ind w:firstLine="0"/>
            </w:pPr>
            <w:r>
              <w:rPr>
                <w:rStyle w:val="21"/>
              </w:rPr>
              <w:t xml:space="preserve">Снижение </w:t>
            </w:r>
            <w:r>
              <w:rPr>
                <w:rStyle w:val="21"/>
              </w:rPr>
              <w:t>по</w:t>
            </w:r>
            <w:r>
              <w:rPr>
                <w:rStyle w:val="21"/>
              </w:rPr>
              <w:softHyphen/>
              <w:t>тенциальной воз</w:t>
            </w:r>
            <w:r>
              <w:rPr>
                <w:rStyle w:val="21"/>
              </w:rPr>
              <w:softHyphen/>
              <w:t>можности загряз</w:t>
            </w:r>
            <w:r>
              <w:rPr>
                <w:rStyle w:val="21"/>
              </w:rPr>
              <w:softHyphen/>
              <w:t>нения окружаю</w:t>
            </w:r>
            <w:r>
              <w:rPr>
                <w:rStyle w:val="21"/>
              </w:rPr>
              <w:softHyphen/>
              <w:t>щей среды;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before="180" w:after="0" w:line="370" w:lineRule="exact"/>
              <w:ind w:firstLine="0"/>
            </w:pPr>
            <w:r>
              <w:rPr>
                <w:rStyle w:val="21"/>
              </w:rPr>
              <w:t>Снижение сте</w:t>
            </w:r>
            <w:r>
              <w:rPr>
                <w:rStyle w:val="21"/>
              </w:rPr>
              <w:softHyphen/>
              <w:t>пени негативного воздействия на окружающую сре-</w:t>
            </w:r>
          </w:p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140"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Проведение регуляр</w:t>
            </w:r>
            <w:r>
              <w:rPr>
                <w:rStyle w:val="21"/>
              </w:rPr>
              <w:softHyphen/>
              <w:t>ной уборки на терри</w:t>
            </w:r>
            <w:r>
              <w:rPr>
                <w:rStyle w:val="21"/>
              </w:rPr>
              <w:softHyphen/>
              <w:t>тории организации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1. Снижение по</w:t>
            </w:r>
            <w:r>
              <w:rPr>
                <w:rStyle w:val="21"/>
              </w:rPr>
              <w:softHyphen/>
              <w:t>тенциальной воз</w:t>
            </w:r>
            <w:r>
              <w:rPr>
                <w:rStyle w:val="21"/>
              </w:rPr>
              <w:softHyphen/>
              <w:t>можности загряз</w:t>
            </w:r>
            <w:r>
              <w:rPr>
                <w:rStyle w:val="21"/>
              </w:rPr>
              <w:softHyphen/>
            </w:r>
            <w:r>
              <w:rPr>
                <w:rStyle w:val="21"/>
              </w:rPr>
              <w:t>нения окружаю- щей среды;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140"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  <w:jc w:val="center"/>
            </w:pPr>
            <w:r>
              <w:rPr>
                <w:rStyle w:val="21"/>
              </w:rPr>
              <w:t>Соблюдение предель</w:t>
            </w:r>
            <w:r>
              <w:rPr>
                <w:rStyle w:val="21"/>
              </w:rPr>
              <w:softHyphen/>
              <w:t>ного объёма накопле-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963356">
            <w:pPr>
              <w:framePr w:w="9883" w:wrap="notBeside" w:vAnchor="text" w:hAnchor="text" w:xAlign="center" w:y="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left="140"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883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</w:tbl>
    <w:p w:rsidR="00963356" w:rsidRDefault="00963356">
      <w:pPr>
        <w:framePr w:w="9883" w:wrap="notBeside" w:vAnchor="text" w:hAnchor="text" w:xAlign="center" w:y="1"/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  <w:sectPr w:rsidR="00963356">
          <w:footerReference w:type="even" r:id="rId13"/>
          <w:footerReference w:type="default" r:id="rId14"/>
          <w:pgSz w:w="11900" w:h="16840"/>
          <w:pgMar w:top="304" w:right="115" w:bottom="1996" w:left="1705" w:header="0" w:footer="3" w:gutter="0"/>
          <w:pgNumType w:start="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966"/>
        <w:gridCol w:w="2501"/>
        <w:gridCol w:w="1858"/>
        <w:gridCol w:w="2011"/>
      </w:tblGrid>
      <w:tr w:rsidR="00963356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</w:pPr>
            <w:r>
              <w:rPr>
                <w:rStyle w:val="21"/>
              </w:rPr>
              <w:t>ний отходов произ</w:t>
            </w:r>
            <w:r>
              <w:rPr>
                <w:rStyle w:val="21"/>
              </w:rPr>
              <w:softHyphen/>
              <w:t>водства и потребления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  <w:jc w:val="both"/>
            </w:pPr>
            <w:r>
              <w:rPr>
                <w:rStyle w:val="21"/>
              </w:rPr>
              <w:t>2. Снижение сте</w:t>
            </w:r>
            <w:r>
              <w:rPr>
                <w:rStyle w:val="21"/>
              </w:rPr>
              <w:softHyphen/>
              <w:t>пени негативного воздействия 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</w:pPr>
            <w:r>
              <w:rPr>
                <w:rStyle w:val="21"/>
              </w:rPr>
              <w:t xml:space="preserve">Контроль </w:t>
            </w:r>
            <w:r>
              <w:rPr>
                <w:rStyle w:val="21"/>
              </w:rPr>
              <w:t>своевремен</w:t>
            </w:r>
            <w:r>
              <w:rPr>
                <w:rStyle w:val="21"/>
              </w:rPr>
              <w:softHyphen/>
              <w:t>ного вывоза отходов</w:t>
            </w:r>
          </w:p>
        </w:tc>
        <w:tc>
          <w:tcPr>
            <w:tcW w:w="25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427" w:lineRule="exact"/>
              <w:ind w:firstLine="0"/>
            </w:pPr>
            <w:r>
              <w:rPr>
                <w:rStyle w:val="21"/>
              </w:rPr>
              <w:t>окружающую сре- 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23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Разработка нового ПНООЛР, получение лимитов на размеще</w:t>
            </w:r>
            <w:r>
              <w:rPr>
                <w:rStyle w:val="21"/>
              </w:rPr>
              <w:softHyphen/>
              <w:t>ние и нормативов об</w:t>
            </w:r>
            <w:r>
              <w:rPr>
                <w:rStyle w:val="21"/>
              </w:rPr>
              <w:softHyphen/>
              <w:t>разования отходов(по мере надобности)</w:t>
            </w:r>
          </w:p>
        </w:tc>
        <w:tc>
          <w:tcPr>
            <w:tcW w:w="2501" w:type="dxa"/>
            <w:tcBorders>
              <w:lef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42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 xml:space="preserve">Организация мест накопления отходов, </w:t>
            </w:r>
            <w:r>
              <w:rPr>
                <w:rStyle w:val="21"/>
              </w:rPr>
              <w:t>приобретение спецта- ры для хранения от</w:t>
            </w:r>
            <w:r>
              <w:rPr>
                <w:rStyle w:val="21"/>
              </w:rPr>
              <w:softHyphen/>
              <w:t>ходов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before="0" w:after="180" w:line="370" w:lineRule="exact"/>
              <w:ind w:firstLine="0"/>
            </w:pPr>
            <w:r>
              <w:rPr>
                <w:rStyle w:val="21"/>
              </w:rPr>
              <w:t>Снижение по</w:t>
            </w:r>
            <w:r>
              <w:rPr>
                <w:rStyle w:val="21"/>
              </w:rPr>
              <w:softHyphen/>
              <w:t>тенциальной воз</w:t>
            </w:r>
            <w:r>
              <w:rPr>
                <w:rStyle w:val="21"/>
              </w:rPr>
              <w:softHyphen/>
              <w:t>можности загряз</w:t>
            </w:r>
            <w:r>
              <w:rPr>
                <w:rStyle w:val="21"/>
              </w:rPr>
              <w:softHyphen/>
              <w:t>нения окружаю</w:t>
            </w:r>
            <w:r>
              <w:rPr>
                <w:rStyle w:val="21"/>
              </w:rPr>
              <w:softHyphen/>
              <w:t>щей среды;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before="180" w:after="0" w:line="370" w:lineRule="exact"/>
              <w:ind w:firstLine="0"/>
            </w:pPr>
            <w:r>
              <w:rPr>
                <w:rStyle w:val="21"/>
              </w:rPr>
              <w:t>Снижение сте</w:t>
            </w:r>
            <w:r>
              <w:rPr>
                <w:rStyle w:val="21"/>
              </w:rPr>
              <w:softHyphen/>
              <w:t>пени негативного воздействия на окружающую сре-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42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left="240" w:firstLine="0"/>
            </w:pPr>
            <w:r>
              <w:rPr>
                <w:rStyle w:val="21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both"/>
            </w:pPr>
            <w:r>
              <w:rPr>
                <w:rStyle w:val="21"/>
              </w:rPr>
              <w:t>Приобретение новых контейнеров для хра</w:t>
            </w:r>
            <w:r>
              <w:rPr>
                <w:rStyle w:val="21"/>
              </w:rPr>
              <w:softHyphen/>
              <w:t>нения ТБО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240" w:line="100" w:lineRule="exact"/>
              <w:ind w:right="200" w:firstLine="0"/>
              <w:jc w:val="right"/>
            </w:pPr>
            <w:r>
              <w:rPr>
                <w:rStyle w:val="25pt"/>
              </w:rPr>
              <w:t>)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240" w:after="0" w:line="280" w:lineRule="exact"/>
              <w:ind w:firstLine="0"/>
            </w:pPr>
            <w:r>
              <w:rPr>
                <w:rStyle w:val="21"/>
              </w:rPr>
              <w:t xml:space="preserve">(по мере </w:t>
            </w:r>
            <w:r>
              <w:rPr>
                <w:rStyle w:val="21"/>
              </w:rPr>
              <w:t>надобности)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before="0" w:after="180" w:line="370" w:lineRule="exact"/>
              <w:ind w:firstLine="0"/>
            </w:pPr>
            <w:r>
              <w:rPr>
                <w:rStyle w:val="21"/>
              </w:rPr>
              <w:t>Снижение по</w:t>
            </w:r>
            <w:r>
              <w:rPr>
                <w:rStyle w:val="21"/>
              </w:rPr>
              <w:softHyphen/>
              <w:t>тенциальной воз</w:t>
            </w:r>
            <w:r>
              <w:rPr>
                <w:rStyle w:val="21"/>
              </w:rPr>
              <w:softHyphen/>
              <w:t>можности загряз</w:t>
            </w:r>
            <w:r>
              <w:rPr>
                <w:rStyle w:val="21"/>
              </w:rPr>
              <w:softHyphen/>
              <w:t>нения окружаю</w:t>
            </w:r>
            <w:r>
              <w:rPr>
                <w:rStyle w:val="21"/>
              </w:rPr>
              <w:softHyphen/>
              <w:t>щей среды;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before="180" w:after="0" w:line="370" w:lineRule="exact"/>
              <w:ind w:firstLine="0"/>
            </w:pPr>
            <w:r>
              <w:rPr>
                <w:rStyle w:val="21"/>
              </w:rPr>
              <w:t>Снижение сте</w:t>
            </w:r>
            <w:r>
              <w:rPr>
                <w:rStyle w:val="21"/>
              </w:rPr>
              <w:softHyphen/>
              <w:t>пени негативного воздействия на окружающую сре-</w:t>
            </w:r>
          </w:p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both"/>
            </w:pPr>
            <w:r>
              <w:rPr>
                <w:rStyle w:val="21"/>
              </w:rPr>
              <w:t>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</w:tbl>
    <w:p w:rsidR="00963356" w:rsidRDefault="00963356">
      <w:pPr>
        <w:framePr w:w="9907" w:wrap="notBeside" w:vAnchor="text" w:hAnchor="text" w:xAlign="center" w:y="1"/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962"/>
        <w:gridCol w:w="2506"/>
        <w:gridCol w:w="1858"/>
        <w:gridCol w:w="2016"/>
      </w:tblGrid>
      <w:tr w:rsidR="00963356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220" w:firstLine="0"/>
            </w:pPr>
            <w:r>
              <w:rPr>
                <w:rStyle w:val="21"/>
              </w:rPr>
              <w:lastRenderedPageBreak/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65" w:lineRule="exact"/>
              <w:ind w:firstLine="0"/>
            </w:pPr>
            <w:r>
              <w:rPr>
                <w:rStyle w:val="21"/>
              </w:rPr>
              <w:t>Организация сдачи отходов пригодных для повторного ис</w:t>
            </w:r>
            <w:r>
              <w:rPr>
                <w:rStyle w:val="21"/>
              </w:rPr>
              <w:softHyphen/>
              <w:t xml:space="preserve">пользования (отходы бумаги, картона, </w:t>
            </w:r>
            <w:r>
              <w:rPr>
                <w:rStyle w:val="21"/>
              </w:rPr>
              <w:t>орг</w:t>
            </w:r>
            <w:r>
              <w:rPr>
                <w:rStyle w:val="21"/>
              </w:rPr>
              <w:softHyphen/>
              <w:t>техники)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8"/>
              </w:tabs>
              <w:spacing w:before="0" w:after="180" w:line="370" w:lineRule="exact"/>
              <w:ind w:firstLine="0"/>
            </w:pPr>
            <w:r>
              <w:rPr>
                <w:rStyle w:val="21"/>
              </w:rPr>
              <w:t>Снижение по</w:t>
            </w:r>
            <w:r>
              <w:rPr>
                <w:rStyle w:val="21"/>
              </w:rPr>
              <w:softHyphen/>
              <w:t>тенциальной воз</w:t>
            </w:r>
            <w:r>
              <w:rPr>
                <w:rStyle w:val="21"/>
              </w:rPr>
              <w:softHyphen/>
              <w:t>можности загряз</w:t>
            </w:r>
            <w:r>
              <w:rPr>
                <w:rStyle w:val="21"/>
              </w:rPr>
              <w:softHyphen/>
              <w:t>нения окружаю</w:t>
            </w:r>
            <w:r>
              <w:rPr>
                <w:rStyle w:val="21"/>
              </w:rPr>
              <w:softHyphen/>
              <w:t>щей среды;</w:t>
            </w:r>
          </w:p>
          <w:p w:rsidR="00963356" w:rsidRDefault="000F63D0">
            <w:pPr>
              <w:pStyle w:val="20"/>
              <w:framePr w:w="991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83"/>
              </w:tabs>
              <w:spacing w:before="180" w:after="0" w:line="365" w:lineRule="exact"/>
              <w:ind w:firstLine="0"/>
            </w:pPr>
            <w:r>
              <w:rPr>
                <w:rStyle w:val="21"/>
              </w:rPr>
              <w:t>Снижение сте- пени негативного воздействия на окружающую сре-</w:t>
            </w:r>
          </w:p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23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220" w:firstLine="0"/>
            </w:pPr>
            <w:r>
              <w:rPr>
                <w:rStyle w:val="21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 xml:space="preserve">Разработать порядок производственного контроля в области обращения с отходами и </w:t>
            </w:r>
            <w:r>
              <w:rPr>
                <w:rStyle w:val="21"/>
              </w:rPr>
              <w:t>организовать его выполнение</w:t>
            </w: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3356" w:rsidRDefault="00963356">
            <w:pPr>
              <w:framePr w:w="9912" w:wrap="notBeside" w:vAnchor="text" w:hAnchor="text" w:xAlign="center" w:y="1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27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220" w:firstLine="0"/>
            </w:pPr>
            <w:r>
              <w:rPr>
                <w:rStyle w:val="21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Ежегодно, в январе месяце, представить справку о производ</w:t>
            </w:r>
            <w:r>
              <w:rPr>
                <w:rStyle w:val="21"/>
              </w:rPr>
              <w:softHyphen/>
              <w:t>ственной деятельно</w:t>
            </w:r>
            <w:r>
              <w:rPr>
                <w:rStyle w:val="21"/>
              </w:rPr>
              <w:softHyphen/>
              <w:t>сти природопользова- теля в «Министерство природных ресурсов».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Расчет платы за негативное воздей</w:t>
            </w:r>
            <w:r>
              <w:rPr>
                <w:rStyle w:val="21"/>
              </w:rPr>
              <w:softHyphen/>
              <w:t>ствие на окружа</w:t>
            </w:r>
            <w:r>
              <w:rPr>
                <w:rStyle w:val="21"/>
              </w:rPr>
              <w:softHyphen/>
              <w:t>ющую среду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</w:pPr>
            <w:r>
              <w:rPr>
                <w:rStyle w:val="21"/>
              </w:rPr>
              <w:t>Ежеквар</w:t>
            </w:r>
            <w:r>
              <w:rPr>
                <w:rStyle w:val="21"/>
              </w:rPr>
              <w:softHyphen/>
            </w:r>
          </w:p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180" w:after="0" w:line="280" w:lineRule="exact"/>
              <w:ind w:firstLine="0"/>
            </w:pPr>
            <w:r>
              <w:rPr>
                <w:rStyle w:val="21"/>
              </w:rPr>
              <w:t>тально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Эльбиев Т.Т.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4"/>
              </w:rPr>
              <w:t>ЭКОЛОГИЧЕСКОЕ ОБУЧЕНИЕ</w:t>
            </w:r>
          </w:p>
        </w:tc>
      </w:tr>
      <w:tr w:rsidR="00963356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220" w:firstLine="0"/>
            </w:pPr>
            <w:r>
              <w:rPr>
                <w:rStyle w:val="21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Подготовка ответ</w:t>
            </w:r>
            <w:r>
              <w:rPr>
                <w:rStyle w:val="21"/>
              </w:rPr>
              <w:softHyphen/>
              <w:t>ственных специали</w:t>
            </w:r>
            <w:r>
              <w:rPr>
                <w:rStyle w:val="21"/>
              </w:rPr>
              <w:softHyphen/>
              <w:t>стов в области охраны окружающей среды и экологической безопасности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21"/>
              </w:rPr>
              <w:t>1. Соблюдение требований при</w:t>
            </w:r>
            <w:r>
              <w:rPr>
                <w:rStyle w:val="21"/>
              </w:rPr>
              <w:softHyphen/>
              <w:t>родоохранного за</w:t>
            </w:r>
            <w:r>
              <w:rPr>
                <w:rStyle w:val="21"/>
              </w:rPr>
              <w:softHyphen/>
              <w:t>конодательства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left="440" w:firstLine="0"/>
            </w:pPr>
            <w:r>
              <w:rPr>
                <w:rStyle w:val="21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356" w:rsidRDefault="000F63D0">
            <w:pPr>
              <w:pStyle w:val="20"/>
              <w:framePr w:w="991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Тавдаев А.Р.</w:t>
            </w:r>
          </w:p>
        </w:tc>
      </w:tr>
    </w:tbl>
    <w:p w:rsidR="00963356" w:rsidRDefault="00963356">
      <w:pPr>
        <w:framePr w:w="9912" w:wrap="notBeside" w:vAnchor="text" w:hAnchor="text" w:xAlign="center" w:y="1"/>
        <w:rPr>
          <w:sz w:val="2"/>
          <w:szCs w:val="2"/>
        </w:rPr>
      </w:pPr>
    </w:p>
    <w:p w:rsidR="00963356" w:rsidRDefault="00963356">
      <w:pPr>
        <w:rPr>
          <w:sz w:val="2"/>
          <w:szCs w:val="2"/>
        </w:rPr>
      </w:pPr>
    </w:p>
    <w:p w:rsidR="00963356" w:rsidRDefault="000F63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47"/>
        </w:tabs>
        <w:spacing w:before="486" w:after="480" w:line="374" w:lineRule="exact"/>
        <w:ind w:left="3160" w:right="1120" w:hanging="1800"/>
        <w:jc w:val="left"/>
      </w:pPr>
      <w:bookmarkStart w:id="6" w:name="bookmark5"/>
      <w:r>
        <w:t xml:space="preserve">ХАРАКТЕРИСТИКА </w:t>
      </w:r>
      <w:r>
        <w:t>УСЛОВИЙ И МЕСТ ХРАНЕНИЯ И НАКОПЛЕНИЯ ОТХОДОВ</w:t>
      </w:r>
      <w:bookmarkEnd w:id="6"/>
    </w:p>
    <w:p w:rsidR="00963356" w:rsidRDefault="000F63D0">
      <w:pPr>
        <w:pStyle w:val="20"/>
        <w:shd w:val="clear" w:color="auto" w:fill="auto"/>
        <w:spacing w:before="0" w:after="0" w:line="374" w:lineRule="exact"/>
        <w:ind w:left="260" w:firstLine="720"/>
      </w:pPr>
      <w:r>
        <w:t>Мусор (отходы) от уборки территории и помещений 5 класс опасности (ТБО).</w:t>
      </w:r>
    </w:p>
    <w:p w:rsidR="00963356" w:rsidRDefault="000F63D0">
      <w:pPr>
        <w:pStyle w:val="20"/>
        <w:shd w:val="clear" w:color="auto" w:fill="auto"/>
        <w:spacing w:before="0" w:after="0" w:line="374" w:lineRule="exact"/>
        <w:ind w:left="260" w:firstLine="720"/>
      </w:pPr>
      <w:r>
        <w:t>Отходы хранятся на контейнерной площадке для ТБО в закрытом метал</w:t>
      </w:r>
      <w:r>
        <w:softHyphen/>
        <w:t>лическом ящике. Площадка имеет ограждение, оборудована бордюром и высо-</w:t>
      </w:r>
    </w:p>
    <w:p w:rsidR="00963356" w:rsidRDefault="000F63D0">
      <w:pPr>
        <w:pStyle w:val="20"/>
        <w:shd w:val="clear" w:color="auto" w:fill="auto"/>
        <w:spacing w:before="0" w:after="49" w:line="365" w:lineRule="exact"/>
        <w:ind w:firstLine="0"/>
        <w:jc w:val="both"/>
      </w:pPr>
      <w:r>
        <w:t>той около 10 см для исключения возможности скатывания контейнеров в сто</w:t>
      </w:r>
      <w:r>
        <w:softHyphen/>
        <w:t xml:space="preserve">рону и </w:t>
      </w:r>
      <w:r>
        <w:lastRenderedPageBreak/>
        <w:t>стока ливневых вод с площадок на внутридворовую территорию. На площадке установлен 1 металлический ящик.</w:t>
      </w:r>
    </w:p>
    <w:p w:rsidR="00963356" w:rsidRDefault="000F63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82"/>
        </w:tabs>
        <w:spacing w:after="68" w:line="379" w:lineRule="exact"/>
        <w:ind w:left="1120" w:hanging="880"/>
        <w:jc w:val="left"/>
      </w:pPr>
      <w:bookmarkStart w:id="7" w:name="bookmark6"/>
      <w:r>
        <w:t>РАСПРЕДЕЛЕНИЕ ПОЛНОМОЧИЙ И ОРГАНИЗАЦИЯ СИСТЕМЫ КОНТРОЛЯ В ОБЛАСТИ ОБРАЩЕ</w:t>
      </w:r>
      <w:r>
        <w:t>НИЯ С ОТХОДАМИ</w:t>
      </w:r>
      <w:bookmarkEnd w:id="7"/>
    </w:p>
    <w:p w:rsidR="00963356" w:rsidRDefault="000F63D0">
      <w:pPr>
        <w:pStyle w:val="60"/>
        <w:shd w:val="clear" w:color="auto" w:fill="auto"/>
        <w:spacing w:before="0"/>
      </w:pPr>
      <w:r>
        <w:t>Организация системы контроля.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Система контроля в области обращения с отходами делится на:</w:t>
      </w:r>
    </w:p>
    <w:p w:rsidR="00963356" w:rsidRDefault="000F63D0">
      <w:pPr>
        <w:pStyle w:val="20"/>
        <w:numPr>
          <w:ilvl w:val="0"/>
          <w:numId w:val="8"/>
        </w:numPr>
        <w:shd w:val="clear" w:color="auto" w:fill="auto"/>
        <w:tabs>
          <w:tab w:val="left" w:pos="1053"/>
        </w:tabs>
        <w:spacing w:before="0" w:after="0" w:line="370" w:lineRule="exact"/>
        <w:ind w:left="1120"/>
      </w:pPr>
      <w:r>
        <w:rPr>
          <w:rStyle w:val="25"/>
        </w:rPr>
        <w:t>Контроль за нормативно-технической документацией в области обращения с отходами.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Включает в себя контроль за наличием на предприятии соответствующей вн</w:t>
      </w:r>
      <w:r>
        <w:t>утренней документации (инструкций, журналов учета образования и движе</w:t>
      </w:r>
      <w:r>
        <w:softHyphen/>
        <w:t>ния отходов и т.п.), и внешней документации, требующей согласований в орга</w:t>
      </w:r>
      <w:r>
        <w:softHyphen/>
        <w:t>нах исполнительной власти (паспорта опасных отходов, проект нормативов об</w:t>
      </w:r>
      <w:r>
        <w:softHyphen/>
        <w:t>разования отходов и лимитов на их раз</w:t>
      </w:r>
      <w:r>
        <w:t>мещение, формы статистической отчет</w:t>
      </w:r>
      <w:r>
        <w:softHyphen/>
        <w:t>ности и др.).</w:t>
      </w:r>
    </w:p>
    <w:p w:rsidR="00963356" w:rsidRDefault="000F63D0">
      <w:pPr>
        <w:pStyle w:val="20"/>
        <w:numPr>
          <w:ilvl w:val="0"/>
          <w:numId w:val="8"/>
        </w:numPr>
        <w:shd w:val="clear" w:color="auto" w:fill="auto"/>
        <w:tabs>
          <w:tab w:val="left" w:pos="1082"/>
        </w:tabs>
        <w:spacing w:before="0" w:after="0" w:line="370" w:lineRule="exact"/>
        <w:ind w:firstLine="740"/>
        <w:jc w:val="both"/>
      </w:pPr>
      <w:r>
        <w:t xml:space="preserve">? </w:t>
      </w:r>
      <w:r>
        <w:rPr>
          <w:rStyle w:val="25"/>
        </w:rPr>
        <w:t>Контроль за соблюдением требований нормативно-технической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left="1120" w:firstLine="0"/>
      </w:pPr>
      <w:r>
        <w:rPr>
          <w:rStyle w:val="25"/>
        </w:rPr>
        <w:t>документации.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Включает в себя контроль за соблюдением внутренних инструкций, рас</w:t>
      </w:r>
      <w:r>
        <w:softHyphen/>
        <w:t xml:space="preserve">поряжений, приказов, разработанных экологических программ, </w:t>
      </w:r>
      <w:r>
        <w:t>контроль за вы</w:t>
      </w:r>
      <w:r>
        <w:softHyphen/>
        <w:t>полнением предписаний, требований законодательства в области обращения с отходами и т.д.</w:t>
      </w:r>
    </w:p>
    <w:p w:rsidR="00963356" w:rsidRDefault="000F63D0">
      <w:pPr>
        <w:pStyle w:val="20"/>
        <w:numPr>
          <w:ilvl w:val="0"/>
          <w:numId w:val="8"/>
        </w:numPr>
        <w:shd w:val="clear" w:color="auto" w:fill="auto"/>
        <w:tabs>
          <w:tab w:val="left" w:pos="1082"/>
        </w:tabs>
        <w:spacing w:before="0" w:after="0" w:line="370" w:lineRule="exact"/>
        <w:ind w:firstLine="740"/>
        <w:jc w:val="both"/>
      </w:pPr>
      <w:r>
        <w:rPr>
          <w:rStyle w:val="25"/>
        </w:rPr>
        <w:t>Контроль за профессиональной подготовкой и обучением должностных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rPr>
          <w:rStyle w:val="25"/>
        </w:rPr>
        <w:t>лиц.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Включает в себя контроль за своевременное прохождение профессио</w:t>
      </w:r>
      <w:r>
        <w:softHyphen/>
        <w:t>нальной подготовки</w:t>
      </w:r>
      <w:r>
        <w:t xml:space="preserve"> лиц назначенных приказом руководителя к работам по об</w:t>
      </w:r>
      <w:r>
        <w:softHyphen/>
        <w:t>ращению с отходами, проведением внутреннего обучения (инструктажа) персо</w:t>
      </w:r>
      <w:r>
        <w:softHyphen/>
        <w:t>нала.</w:t>
      </w:r>
    </w:p>
    <w:p w:rsidR="00963356" w:rsidRDefault="000F63D0">
      <w:pPr>
        <w:pStyle w:val="60"/>
        <w:shd w:val="clear" w:color="auto" w:fill="auto"/>
        <w:spacing w:before="0"/>
      </w:pPr>
      <w:r>
        <w:t>Организационная структура и распределение ответственности в обла</w:t>
      </w:r>
      <w:r>
        <w:softHyphen/>
        <w:t>сти обращения с отходами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За производственный экологически</w:t>
      </w:r>
      <w:r>
        <w:t>й контроль отвечает заместитель заве</w:t>
      </w:r>
      <w:r>
        <w:softHyphen/>
        <w:t>дующего по АХЧ Эльбиев Т.Т.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Завхоз несет ответственность за организацию системы производственного экологического контроля, за своевременность, полноту и достоверность осу</w:t>
      </w:r>
      <w:r>
        <w:softHyphen/>
        <w:t>ществляемого контроля, оперативное руководство и</w:t>
      </w:r>
      <w:r>
        <w:t xml:space="preserve"> координацию работ по производственному экологическому контролю.</w:t>
      </w:r>
    </w:p>
    <w:p w:rsidR="00963356" w:rsidRDefault="000F63D0">
      <w:pPr>
        <w:pStyle w:val="40"/>
        <w:shd w:val="clear" w:color="auto" w:fill="auto"/>
        <w:spacing w:before="0" w:after="0" w:line="370" w:lineRule="exact"/>
        <w:ind w:firstLine="740"/>
        <w:jc w:val="both"/>
      </w:pPr>
      <w:r>
        <w:t>Обязанности заведующего в области обращения с отходами: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070"/>
        </w:tabs>
        <w:spacing w:before="0" w:after="0" w:line="370" w:lineRule="exact"/>
        <w:ind w:firstLine="740"/>
        <w:jc w:val="both"/>
      </w:pPr>
      <w:r>
        <w:t>Соблюдение требований законодательства РФ, государственных стан</w:t>
      </w:r>
      <w:r>
        <w:softHyphen/>
        <w:t>дартов в области обращения с отходами, правил, нормативов и требований,</w:t>
      </w:r>
      <w:r>
        <w:t xml:space="preserve"> ре</w:t>
      </w:r>
      <w:r>
        <w:softHyphen/>
        <w:t>гламентирующих обращение с отходами.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070"/>
        </w:tabs>
        <w:spacing w:before="0" w:after="0" w:line="370" w:lineRule="exact"/>
        <w:ind w:firstLine="740"/>
        <w:jc w:val="both"/>
      </w:pPr>
      <w:r>
        <w:t>Обеспечение предприятия, согласованной в установленном порядке не</w:t>
      </w:r>
      <w:r>
        <w:softHyphen/>
        <w:t>обходимой природоохранной и нормативно-технической документацией по об</w:t>
      </w:r>
      <w:r>
        <w:softHyphen/>
      </w:r>
      <w:r>
        <w:lastRenderedPageBreak/>
        <w:t>ращению с отходами.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065"/>
        </w:tabs>
        <w:spacing w:before="0" w:after="0" w:line="370" w:lineRule="exact"/>
        <w:ind w:firstLine="740"/>
        <w:jc w:val="both"/>
      </w:pPr>
      <w:r>
        <w:t xml:space="preserve">Заключение договоров на передачу отходов с предприятиями </w:t>
      </w:r>
      <w:r>
        <w:t>или ли</w:t>
      </w:r>
      <w:r>
        <w:softHyphen/>
        <w:t>цами, имеющими разрешительные документы по транспортировке, обезврежи</w:t>
      </w:r>
      <w:r>
        <w:softHyphen/>
        <w:t>ванию, переработке и размещению (захоронению) отходов.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065"/>
        </w:tabs>
        <w:spacing w:before="0" w:after="0" w:line="370" w:lineRule="exact"/>
        <w:ind w:firstLine="740"/>
        <w:jc w:val="both"/>
      </w:pPr>
      <w:r>
        <w:t>Разработка и согласование с отделами производственных инструкций о порядке обращения с отходами.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104"/>
        </w:tabs>
        <w:spacing w:before="0" w:after="0" w:line="370" w:lineRule="exact"/>
        <w:ind w:firstLine="740"/>
        <w:jc w:val="both"/>
      </w:pPr>
      <w:r>
        <w:t>Разработка приказов в облас</w:t>
      </w:r>
      <w:r>
        <w:t>ти обращения с отходами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070"/>
        </w:tabs>
        <w:spacing w:before="0" w:after="0" w:line="370" w:lineRule="exact"/>
        <w:ind w:firstLine="740"/>
        <w:jc w:val="both"/>
      </w:pPr>
      <w:r>
        <w:t>Разработка проектов перспективных и текущих планов в области обра</w:t>
      </w:r>
      <w:r>
        <w:softHyphen/>
        <w:t>щения с отходами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104"/>
        </w:tabs>
        <w:spacing w:before="0" w:after="0" w:line="370" w:lineRule="exact"/>
        <w:ind w:firstLine="740"/>
        <w:jc w:val="both"/>
      </w:pPr>
      <w:r>
        <w:t>Взаимодействие с контролирующими органами.</w:t>
      </w:r>
    </w:p>
    <w:p w:rsidR="00963356" w:rsidRDefault="000F63D0">
      <w:pPr>
        <w:pStyle w:val="20"/>
        <w:numPr>
          <w:ilvl w:val="0"/>
          <w:numId w:val="9"/>
        </w:numPr>
        <w:shd w:val="clear" w:color="auto" w:fill="auto"/>
        <w:tabs>
          <w:tab w:val="left" w:pos="1104"/>
        </w:tabs>
        <w:spacing w:before="0" w:after="0" w:line="370" w:lineRule="exact"/>
        <w:ind w:firstLine="740"/>
        <w:jc w:val="both"/>
      </w:pPr>
      <w:r>
        <w:t>Проверки соблюдения требований законодательства в области охраны</w:t>
      </w:r>
    </w:p>
    <w:p w:rsidR="00963356" w:rsidRDefault="000F63D0">
      <w:pPr>
        <w:pStyle w:val="70"/>
        <w:shd w:val="clear" w:color="auto" w:fill="auto"/>
        <w:spacing w:line="130" w:lineRule="exact"/>
        <w:ind w:left="740"/>
      </w:pPr>
      <w:r>
        <w:t>£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0"/>
        <w:jc w:val="both"/>
      </w:pPr>
      <w:r>
        <w:t>окружающей среды и обращения с отходами</w:t>
      </w:r>
      <w:r>
        <w:t>, нормативно-технической доку</w:t>
      </w:r>
      <w:r>
        <w:softHyphen/>
        <w:t>ментации и требований настоящего Порядка.</w:t>
      </w:r>
    </w:p>
    <w:p w:rsidR="00963356" w:rsidRDefault="000F63D0">
      <w:pPr>
        <w:pStyle w:val="40"/>
        <w:shd w:val="clear" w:color="auto" w:fill="auto"/>
        <w:spacing w:before="0" w:after="0" w:line="370" w:lineRule="exact"/>
        <w:ind w:firstLine="740"/>
        <w:jc w:val="both"/>
      </w:pPr>
      <w:r>
        <w:t>Обязанности ответственного лица учреждения, допущенного к работе с опасными отходами: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60"/>
        </w:tabs>
        <w:spacing w:before="0" w:after="0" w:line="370" w:lineRule="exact"/>
        <w:ind w:firstLine="740"/>
        <w:jc w:val="both"/>
      </w:pPr>
      <w:r>
        <w:t>Проведение инструктажа рабочих на рабочем месте по обращению с опасными отходами.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before="0" w:after="0" w:line="370" w:lineRule="exact"/>
        <w:ind w:firstLine="740"/>
        <w:jc w:val="both"/>
      </w:pPr>
      <w:r>
        <w:t xml:space="preserve">Осуществление </w:t>
      </w:r>
      <w:r>
        <w:t>контроля за соблюдением внутренних инструкций в области обращения с отходами.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before="0" w:after="0" w:line="370" w:lineRule="exact"/>
        <w:ind w:firstLine="740"/>
        <w:jc w:val="both"/>
      </w:pPr>
      <w:r>
        <w:t>Ведение первичного учета образующихся, использованных, обезвре</w:t>
      </w:r>
      <w:r>
        <w:softHyphen/>
        <w:t>женных, переданных другим лицам и организациям отходов.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before="0" w:after="0" w:line="370" w:lineRule="exact"/>
        <w:ind w:firstLine="740"/>
        <w:jc w:val="both"/>
      </w:pPr>
      <w:r>
        <w:t>Осуществление контроля за своевременным вывозом отходов с т</w:t>
      </w:r>
      <w:r>
        <w:t>ерри</w:t>
      </w:r>
      <w:r>
        <w:softHyphen/>
        <w:t>тории предприятия.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74"/>
        </w:tabs>
        <w:spacing w:before="0" w:after="0" w:line="370" w:lineRule="exact"/>
        <w:ind w:firstLine="740"/>
        <w:jc w:val="both"/>
      </w:pPr>
      <w:r>
        <w:t>Осуществление контроля выполнения проектов перспективных и теку</w:t>
      </w:r>
      <w:r>
        <w:softHyphen/>
        <w:t>щих планов в области обращения с отходами</w:t>
      </w:r>
    </w:p>
    <w:p w:rsidR="00963356" w:rsidRDefault="000F63D0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before="0" w:after="0" w:line="370" w:lineRule="exact"/>
        <w:ind w:firstLine="740"/>
        <w:jc w:val="both"/>
        <w:sectPr w:rsidR="00963356">
          <w:footerReference w:type="even" r:id="rId15"/>
          <w:footerReference w:type="default" r:id="rId16"/>
          <w:pgSz w:w="11900" w:h="16840"/>
          <w:pgMar w:top="304" w:right="115" w:bottom="1996" w:left="1705" w:header="0" w:footer="3" w:gutter="0"/>
          <w:pgNumType w:start="6"/>
          <w:cols w:space="720"/>
          <w:noEndnote/>
          <w:docGrid w:linePitch="360"/>
        </w:sectPr>
      </w:pPr>
      <w:r>
        <w:t xml:space="preserve">Организовывать разработку планов </w:t>
      </w:r>
      <w:r>
        <w:t>мероприятий по локализации ава</w:t>
      </w:r>
      <w:r>
        <w:softHyphen/>
        <w:t>рийных ситуаций и ликвидации их последствий.</w:t>
      </w:r>
    </w:p>
    <w:p w:rsidR="00963356" w:rsidRDefault="00963356">
      <w:pPr>
        <w:spacing w:line="202" w:lineRule="exact"/>
        <w:rPr>
          <w:sz w:val="16"/>
          <w:szCs w:val="16"/>
        </w:rPr>
      </w:pPr>
    </w:p>
    <w:p w:rsidR="00963356" w:rsidRDefault="00963356">
      <w:pPr>
        <w:rPr>
          <w:sz w:val="2"/>
          <w:szCs w:val="2"/>
        </w:rPr>
        <w:sectPr w:rsidR="00963356">
          <w:pgSz w:w="11900" w:h="16840"/>
          <w:pgMar w:top="1252" w:right="0" w:bottom="1398" w:left="0" w:header="0" w:footer="3" w:gutter="0"/>
          <w:cols w:space="720"/>
          <w:noEndnote/>
          <w:docGrid w:linePitch="360"/>
        </w:sectPr>
      </w:pPr>
    </w:p>
    <w:p w:rsidR="00963356" w:rsidRDefault="000F6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566"/>
        </w:tabs>
        <w:spacing w:after="85" w:line="280" w:lineRule="exact"/>
        <w:ind w:left="1220" w:firstLine="0"/>
      </w:pPr>
      <w:bookmarkStart w:id="8" w:name="bookmark7"/>
      <w:r>
        <w:t>ПОРЯДОК ПРОВЕДЕНИЯ ПРОИЗВОДСТВЕННОГО</w:t>
      </w:r>
      <w:bookmarkEnd w:id="8"/>
    </w:p>
    <w:p w:rsidR="00963356" w:rsidRDefault="000F63D0">
      <w:pPr>
        <w:pStyle w:val="10"/>
        <w:keepNext/>
        <w:keepLines/>
        <w:shd w:val="clear" w:color="auto" w:fill="auto"/>
        <w:spacing w:after="480" w:line="370" w:lineRule="exact"/>
        <w:ind w:firstLine="0"/>
        <w:jc w:val="center"/>
      </w:pPr>
      <w:bookmarkStart w:id="9" w:name="bookmark8"/>
      <w:r>
        <w:t>ЭКОЛОГИЧЕСКОГО КОНТРОЛЯ в</w:t>
      </w:r>
      <w:r>
        <w:br/>
        <w:t>ОБЛАСТИ ОБРАЩЕНИЯ С ОТХОДАМИ НА ПРЕДПРИЯТИИ</w:t>
      </w:r>
      <w:bookmarkEnd w:id="9"/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 xml:space="preserve">Составной частью контроля является визуальный </w:t>
      </w:r>
      <w:r>
        <w:t>осмотр мест временно</w:t>
      </w:r>
      <w:r>
        <w:softHyphen/>
        <w:t>го хранения. В ходе контроля проверяются: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37"/>
        </w:tabs>
        <w:spacing w:before="0" w:after="0" w:line="370" w:lineRule="exact"/>
        <w:ind w:firstLine="740"/>
        <w:jc w:val="both"/>
      </w:pPr>
      <w:r>
        <w:t>техническое состояние мест временного накопления отходов (герметич</w:t>
      </w:r>
      <w:r>
        <w:softHyphen/>
        <w:t>ность контейнера, наличие противопожарных средств в местах хранения пожа</w:t>
      </w:r>
      <w:r>
        <w:softHyphen/>
        <w:t>роопасных отходов, состояние покрытия площадки хранен</w:t>
      </w:r>
      <w:r>
        <w:t>ия отходов и т.п.)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37"/>
        </w:tabs>
        <w:spacing w:before="0" w:after="0" w:line="370" w:lineRule="exact"/>
        <w:ind w:firstLine="740"/>
        <w:jc w:val="both"/>
      </w:pPr>
      <w:r>
        <w:t>условия сбора и накопления отходов по классам опасности и агрегатно</w:t>
      </w:r>
      <w:r>
        <w:softHyphen/>
        <w:t>му состоянию.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71"/>
        </w:tabs>
        <w:spacing w:before="0" w:after="0" w:line="370" w:lineRule="exact"/>
        <w:ind w:firstLine="740"/>
        <w:jc w:val="both"/>
      </w:pPr>
      <w:r>
        <w:t>сроки вывоза отходов.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32"/>
        </w:tabs>
        <w:spacing w:before="0" w:after="0" w:line="370" w:lineRule="exact"/>
        <w:ind w:firstLine="740"/>
        <w:jc w:val="both"/>
      </w:pPr>
      <w:r>
        <w:t>выполнение требований приказов, предписаний, производственных ин</w:t>
      </w:r>
      <w:r>
        <w:softHyphen/>
        <w:t>струкций по обращению с отходами работниками предприятия.</w:t>
      </w:r>
    </w:p>
    <w:p w:rsidR="00963356" w:rsidRDefault="000F63D0">
      <w:pPr>
        <w:pStyle w:val="60"/>
        <w:shd w:val="clear" w:color="auto" w:fill="auto"/>
        <w:spacing w:before="0"/>
      </w:pPr>
      <w:r>
        <w:t>Периодичность проведения производственного экологического контроля в области обращения с отходами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Плановые комплексные проверки проводятся с периодичностью раз в ме</w:t>
      </w:r>
      <w:r>
        <w:softHyphen/>
        <w:t>сяц.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Внеплановые проверки проводятся при проверке выполнения предписа</w:t>
      </w:r>
      <w:r>
        <w:softHyphen/>
        <w:t>ний, их частота прове</w:t>
      </w:r>
      <w:r>
        <w:t>дения зависит от сроков указанных в предписании.</w:t>
      </w:r>
    </w:p>
    <w:p w:rsidR="00963356" w:rsidRDefault="000F63D0">
      <w:pPr>
        <w:pStyle w:val="60"/>
        <w:shd w:val="clear" w:color="auto" w:fill="auto"/>
        <w:spacing w:before="0"/>
      </w:pPr>
      <w:r>
        <w:t>Оформление и фиксация результатов проверки.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При выявлении нарушений в области обращения с отходами составляется предписание на имя ответственного лица. В предписании указываются долж</w:t>
      </w:r>
      <w:r>
        <w:softHyphen/>
        <w:t>ность, фамилия, имя и от</w:t>
      </w:r>
      <w:r>
        <w:t>чество ответственного лица, нарушения, сроки устра</w:t>
      </w:r>
      <w:r>
        <w:softHyphen/>
        <w:t>нения нарушений, дата проведения проверки, ставится номер предписания и подпись руководителя.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 xml:space="preserve">При проведении повторной проверки в случаи выявления не устраненных нарушений составляется акт о не выполнении </w:t>
      </w:r>
      <w:r>
        <w:t>предписания. В акте указывается: номер не выполненного предписания, перечень нарушений, которые не были устранены, ставится подпись руководителя учреждения.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Все предписания и акты подкалываются и хранятся в журнале.</w:t>
      </w:r>
    </w:p>
    <w:p w:rsidR="00963356" w:rsidRDefault="000F63D0">
      <w:pPr>
        <w:pStyle w:val="60"/>
        <w:shd w:val="clear" w:color="auto" w:fill="auto"/>
        <w:spacing w:before="0"/>
      </w:pPr>
      <w:r>
        <w:t>Порядок взаимодействия ответственного ли</w:t>
      </w:r>
      <w:r>
        <w:t>ца при осуществлении про</w:t>
      </w:r>
      <w:r>
        <w:softHyphen/>
        <w:t>изводственного экологического контроля в области обращения с отходами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Контроль за нормативно технической документацией в области обраще</w:t>
      </w:r>
      <w:r>
        <w:softHyphen/>
        <w:t>ния с отходами, контроль за соблюдением требований нормативно технической документацией и контр</w:t>
      </w:r>
      <w:r>
        <w:t>оль за профессиональной подготовкой должностных лиц осуществляет непосредственно инженер-эколог.</w:t>
      </w:r>
    </w:p>
    <w:p w:rsidR="00963356" w:rsidRDefault="000F63D0">
      <w:pPr>
        <w:pStyle w:val="20"/>
        <w:shd w:val="clear" w:color="auto" w:fill="auto"/>
        <w:spacing w:before="0" w:after="0" w:line="365" w:lineRule="exact"/>
        <w:ind w:firstLine="740"/>
        <w:jc w:val="both"/>
      </w:pPr>
      <w:r>
        <w:lastRenderedPageBreak/>
        <w:t>Проведение проверок за соблюдением требований осуществляется сов</w:t>
      </w:r>
      <w:r>
        <w:softHyphen/>
        <w:t>местно ответственным лицом по работе с отходами и инженером экологом.</w:t>
      </w:r>
    </w:p>
    <w:p w:rsidR="00963356" w:rsidRDefault="000F63D0">
      <w:pPr>
        <w:pStyle w:val="20"/>
        <w:shd w:val="clear" w:color="auto" w:fill="auto"/>
        <w:spacing w:before="0" w:after="0" w:line="365" w:lineRule="exact"/>
        <w:ind w:firstLine="740"/>
        <w:jc w:val="both"/>
      </w:pPr>
      <w:r>
        <w:t>При выявлении нарушений,</w:t>
      </w:r>
      <w:r>
        <w:t xml:space="preserve"> в ходе проведения комплексных и целевых проверок, должностное лицо доводит информацию до руководителя подразде</w:t>
      </w:r>
      <w:r>
        <w:softHyphen/>
        <w:t>ления. Информация может доводиться следующим образом: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90"/>
        </w:tabs>
        <w:spacing w:before="0" w:after="0" w:line="365" w:lineRule="exact"/>
        <w:ind w:firstLine="740"/>
        <w:jc w:val="both"/>
      </w:pPr>
      <w:r>
        <w:t>устно во время проведения проверки;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990"/>
        </w:tabs>
        <w:spacing w:before="0" w:after="0" w:line="365" w:lineRule="exact"/>
        <w:ind w:firstLine="740"/>
        <w:jc w:val="both"/>
      </w:pPr>
      <w:r>
        <w:t>письменно в виде предписания.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 xml:space="preserve">При невыполнении </w:t>
      </w:r>
      <w:r>
        <w:t>предписания должностное лицо составляет акт о не выполнении предписания, который передается завхозу.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Инженер-эколог доводит информацию до руководителя предприятия в виде докладной с приложенными копиями предписаний и актов.</w:t>
      </w:r>
    </w:p>
    <w:p w:rsidR="00963356" w:rsidRDefault="000F63D0">
      <w:pPr>
        <w:pStyle w:val="20"/>
        <w:shd w:val="clear" w:color="auto" w:fill="auto"/>
        <w:spacing w:before="0" w:after="60" w:line="370" w:lineRule="exact"/>
        <w:ind w:firstLine="740"/>
        <w:jc w:val="both"/>
      </w:pPr>
      <w:r>
        <w:t>Руководитель предприятия принима</w:t>
      </w:r>
      <w:r>
        <w:t>ет решение по данному вопросу, ко</w:t>
      </w:r>
      <w:r>
        <w:softHyphen/>
        <w:t>торое доводит до завхоза и руководителя подразделения.</w:t>
      </w:r>
    </w:p>
    <w:p w:rsidR="00963356" w:rsidRDefault="000F6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621"/>
        </w:tabs>
        <w:spacing w:after="196" w:line="370" w:lineRule="exact"/>
        <w:ind w:left="2280"/>
        <w:jc w:val="left"/>
      </w:pPr>
      <w:bookmarkStart w:id="10" w:name="bookmark9"/>
      <w:r>
        <w:t>МЕРОПРИЯТИЯ ПО ПРЕДУПРЕЖДЕНИЮ И ЛИКВИДАЦИИ ВОЗ</w:t>
      </w:r>
      <w:r>
        <w:softHyphen/>
        <w:t>МОЖНЫХ АВАРИЙНЫХ СИТУАЦИЙ</w:t>
      </w:r>
      <w:bookmarkEnd w:id="10"/>
    </w:p>
    <w:p w:rsidR="00963356" w:rsidRDefault="000F63D0">
      <w:pPr>
        <w:pStyle w:val="80"/>
        <w:shd w:val="clear" w:color="auto" w:fill="auto"/>
        <w:spacing w:before="0" w:after="41" w:line="200" w:lineRule="exact"/>
      </w:pPr>
      <w:r>
        <w:t>»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При обращении с опасными отходами возможны следующие аварийные ситуации:</w:t>
      </w:r>
    </w:p>
    <w:p w:rsidR="00963356" w:rsidRDefault="000F63D0">
      <w:pPr>
        <w:pStyle w:val="20"/>
        <w:numPr>
          <w:ilvl w:val="0"/>
          <w:numId w:val="11"/>
        </w:numPr>
        <w:shd w:val="clear" w:color="auto" w:fill="auto"/>
        <w:tabs>
          <w:tab w:val="left" w:pos="1100"/>
        </w:tabs>
        <w:spacing w:before="0" w:after="0" w:line="370" w:lineRule="exact"/>
        <w:ind w:firstLine="740"/>
        <w:jc w:val="both"/>
      </w:pPr>
      <w:r>
        <w:t>возгорание ТБО.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При</w:t>
      </w:r>
      <w:r>
        <w:t xml:space="preserve"> нарушения правил обращения и хранения отходов, возможно их воз</w:t>
      </w:r>
      <w:r>
        <w:softHyphen/>
        <w:t>горание при воздействии открытого огня.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Предотвращение такой ситуации обеспечивается условиями хранения от</w:t>
      </w:r>
      <w:r>
        <w:softHyphen/>
        <w:t>ходов и соблюдением сроков их накопления (не допускается чрезмерное накоп</w:t>
      </w:r>
      <w:r>
        <w:softHyphen/>
        <w:t xml:space="preserve">ление). </w:t>
      </w:r>
      <w:r>
        <w:t>Также запрещается совместное хранение других отходов с ТБО.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На территории предприятия инструкцией о мерах пожарной безопасности установлен соответствующий противопожарный режим запрещающий курение (кроме специально оборудованных мест) и использование откры</w:t>
      </w:r>
      <w:r>
        <w:t>того огня (раз- ведение костров, сжигание отходов т.д.)</w:t>
      </w:r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Для ликвидации возможных загораний установлен пожарный щит с соот</w:t>
      </w:r>
      <w:r>
        <w:softHyphen/>
        <w:t>ветствующими инструментами и первичными средствами пожаротушения (ог</w:t>
      </w:r>
      <w:r>
        <w:softHyphen/>
        <w:t>нетушители ОП и ОУ).</w:t>
      </w:r>
    </w:p>
    <w:p w:rsidR="00963356" w:rsidRDefault="000F63D0">
      <w:pPr>
        <w:pStyle w:val="20"/>
        <w:shd w:val="clear" w:color="auto" w:fill="auto"/>
        <w:spacing w:before="0" w:after="56" w:line="370" w:lineRule="exact"/>
        <w:ind w:firstLine="740"/>
        <w:jc w:val="both"/>
      </w:pPr>
      <w:r>
        <w:t>ТБО ежедневно вывозятся на захоронение (утил</w:t>
      </w:r>
      <w:r>
        <w:t>изацию).</w:t>
      </w:r>
    </w:p>
    <w:p w:rsidR="00963356" w:rsidRDefault="000F6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495"/>
          <w:tab w:val="left" w:leader="underscore" w:pos="2477"/>
          <w:tab w:val="left" w:leader="underscore" w:pos="9706"/>
        </w:tabs>
        <w:spacing w:after="64" w:line="374" w:lineRule="exact"/>
        <w:ind w:firstLine="0"/>
      </w:pPr>
      <w:bookmarkStart w:id="11" w:name="bookmark10"/>
      <w:r>
        <w:t xml:space="preserve">ОТВЕТСТВЕННОСТЬ ЗА НАРУШЕНИЕ ТРЕБОВАНИЙ В ОБЛАСТИ </w:t>
      </w:r>
      <w:r>
        <w:tab/>
      </w:r>
      <w:r>
        <w:rPr>
          <w:rStyle w:val="11"/>
          <w:b/>
          <w:bCs/>
        </w:rPr>
        <w:t>ОХРАНЫ ОКРУЖАЮЩЕЙ СРЕДЫ</w:t>
      </w:r>
      <w:r>
        <w:tab/>
      </w:r>
      <w:bookmarkEnd w:id="11"/>
    </w:p>
    <w:p w:rsidR="00963356" w:rsidRDefault="000F63D0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За нарушение требований в области охраны окружающей среды руково</w:t>
      </w:r>
      <w:r>
        <w:softHyphen/>
        <w:t>дители и специалисты, а также технологический персонал несут ответствен</w:t>
      </w:r>
      <w:r>
        <w:softHyphen/>
        <w:t>ность в соответствии с природоохра</w:t>
      </w:r>
      <w:r>
        <w:t>нным законодательством РФ.</w:t>
      </w:r>
    </w:p>
    <w:p w:rsidR="00963356" w:rsidRDefault="000F63D0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677"/>
        </w:tabs>
        <w:spacing w:after="0" w:line="370" w:lineRule="exact"/>
        <w:ind w:left="160" w:right="160" w:firstLine="0"/>
      </w:pPr>
      <w:bookmarkStart w:id="12" w:name="bookmark11"/>
      <w:r>
        <w:lastRenderedPageBreak/>
        <w:t>СВЕДЕНИЯ ОБ ОРГАНИЗАЦИИ МОНИТОРИНГА ЗА СОСТОЯНИ</w:t>
      </w:r>
      <w:r>
        <w:softHyphen/>
        <w:t>ЕМ ОКРУЖАЮЩЕЙ СРЕДЫ В МЕСТАХ (ПЛОЩАДКАХ) ХРАНЕНИЯ</w:t>
      </w:r>
      <w:bookmarkEnd w:id="12"/>
    </w:p>
    <w:p w:rsidR="00963356" w:rsidRDefault="000F63D0">
      <w:pPr>
        <w:pStyle w:val="10"/>
        <w:keepNext/>
        <w:keepLines/>
        <w:shd w:val="clear" w:color="auto" w:fill="auto"/>
        <w:spacing w:after="424" w:line="370" w:lineRule="exact"/>
        <w:ind w:firstLine="0"/>
        <w:jc w:val="center"/>
      </w:pPr>
      <w:bookmarkStart w:id="13" w:name="bookmark12"/>
      <w:r>
        <w:t>ОТХОДОВ</w:t>
      </w:r>
      <w:bookmarkEnd w:id="13"/>
    </w:p>
    <w:p w:rsidR="00963356" w:rsidRDefault="000F63D0">
      <w:pPr>
        <w:pStyle w:val="20"/>
        <w:shd w:val="clear" w:color="auto" w:fill="auto"/>
        <w:spacing w:before="0" w:after="0" w:line="365" w:lineRule="exact"/>
        <w:ind w:firstLine="720"/>
        <w:jc w:val="both"/>
      </w:pPr>
      <w:r>
        <w:t>Проектом нормативов образования отходов и лимитов на их размещение не предусмотрена организация мониторинга в местах (площа</w:t>
      </w:r>
      <w:r>
        <w:t>дках) хранения от</w:t>
      </w:r>
      <w:r>
        <w:softHyphen/>
        <w:t>ходов.</w:t>
      </w:r>
    </w:p>
    <w:sectPr w:rsidR="00963356">
      <w:type w:val="continuous"/>
      <w:pgSz w:w="11900" w:h="16840"/>
      <w:pgMar w:top="1252" w:right="237" w:bottom="1398" w:left="19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D0" w:rsidRDefault="000F63D0">
      <w:r>
        <w:separator/>
      </w:r>
    </w:p>
  </w:endnote>
  <w:endnote w:type="continuationSeparator" w:id="0">
    <w:p w:rsidR="000F63D0" w:rsidRDefault="000F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7091680</wp:posOffset>
              </wp:positionH>
              <wp:positionV relativeFrom="page">
                <wp:posOffset>10434955</wp:posOffset>
              </wp:positionV>
              <wp:extent cx="83185" cy="189865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D85DD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4pt;margin-top:821.65pt;width:6.55pt;height:14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riqAIAAKU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D85DD7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7087235</wp:posOffset>
              </wp:positionH>
              <wp:positionV relativeFrom="page">
                <wp:posOffset>10121265</wp:posOffset>
              </wp:positionV>
              <wp:extent cx="83185" cy="189865"/>
              <wp:effectExtent l="635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D85DD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8.05pt;margin-top:796.9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D85DD7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10534015</wp:posOffset>
              </wp:positionV>
              <wp:extent cx="83185" cy="189865"/>
              <wp:effectExtent l="635" t="0" r="2540" b="254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D85DD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9.8pt;margin-top:829.45pt;width:6.55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D85DD7">
                      <w:rPr>
                        <w:rStyle w:val="a6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10534015</wp:posOffset>
              </wp:positionV>
              <wp:extent cx="158750" cy="121920"/>
              <wp:effectExtent l="635" t="0" r="2540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9.8pt;margin-top:829.45pt;width:12.5pt;height:9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96335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96335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96335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10534015</wp:posOffset>
              </wp:positionV>
              <wp:extent cx="165735" cy="189865"/>
              <wp:effectExtent l="635" t="0" r="254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D85DD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49.8pt;margin-top:829.45pt;width:13.0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hCrAIAAK0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D85DD7">
                      <w:rPr>
                        <w:rStyle w:val="a6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56" w:rsidRDefault="00D85D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10534015</wp:posOffset>
              </wp:positionV>
              <wp:extent cx="165735" cy="189865"/>
              <wp:effectExtent l="635" t="0" r="2540" b="254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356" w:rsidRDefault="000F63D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D85DD7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49.8pt;margin-top:829.4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ikqg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" filled="f" stroked="f">
              <v:textbox style="mso-fit-shape-to-text:t" inset="0,0,0,0">
                <w:txbxContent>
                  <w:p w:rsidR="00963356" w:rsidRDefault="000F63D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D85DD7">
                      <w:rPr>
                        <w:rStyle w:val="a6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D0" w:rsidRDefault="000F63D0"/>
  </w:footnote>
  <w:footnote w:type="continuationSeparator" w:id="0">
    <w:p w:rsidR="000F63D0" w:rsidRDefault="000F63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5FE"/>
    <w:multiLevelType w:val="multilevel"/>
    <w:tmpl w:val="6CBCC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D45D1A"/>
    <w:multiLevelType w:val="multilevel"/>
    <w:tmpl w:val="E5A69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87CA9"/>
    <w:multiLevelType w:val="multilevel"/>
    <w:tmpl w:val="875EA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F323D"/>
    <w:multiLevelType w:val="multilevel"/>
    <w:tmpl w:val="19B69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C81E56"/>
    <w:multiLevelType w:val="multilevel"/>
    <w:tmpl w:val="E54E7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101F6"/>
    <w:multiLevelType w:val="multilevel"/>
    <w:tmpl w:val="BCD26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1F7A03"/>
    <w:multiLevelType w:val="multilevel"/>
    <w:tmpl w:val="52EA4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D20386"/>
    <w:multiLevelType w:val="multilevel"/>
    <w:tmpl w:val="D1B83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6D92"/>
    <w:multiLevelType w:val="multilevel"/>
    <w:tmpl w:val="8404E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8329D4"/>
    <w:multiLevelType w:val="multilevel"/>
    <w:tmpl w:val="A442F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5A12A4"/>
    <w:multiLevelType w:val="multilevel"/>
    <w:tmpl w:val="9D4E23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56"/>
    <w:rsid w:val="000F63D0"/>
    <w:rsid w:val="00963356"/>
    <w:rsid w:val="00D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6798F-C22E-46FA-9F07-A376F60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/>
      <w:iCs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180" w:line="322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18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600" w:lineRule="exact"/>
      <w:ind w:hanging="20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4"/>
      <w:szCs w:val="14"/>
      <w:lang w:val="en-US" w:eastAsia="en-US" w:bidi="en-US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37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2578</Words>
  <Characters>14699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2021-06-30T11:59:00Z</dcterms:created>
  <dcterms:modified xsi:type="dcterms:W3CDTF">2021-06-30T12:00:00Z</dcterms:modified>
</cp:coreProperties>
</file>