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27 июля 2006 г. N 152-ФЗ</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РОССИЙСКАЯ ФЕДЕРАЦИЯ</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ФЕДЕРАЛЬНЫЙ ЗАКОН</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О ПЕРСОНАЛЬНЫХ ДАННЫХ</w:t>
      </w:r>
    </w:p>
    <w:p w:rsidR="002C0AF7" w:rsidRPr="002C0AF7" w:rsidRDefault="002C0AF7" w:rsidP="002C0AF7">
      <w:pPr>
        <w:widowControl w:val="0"/>
        <w:autoSpaceDE w:val="0"/>
        <w:autoSpaceDN w:val="0"/>
        <w:adjustRightInd w:val="0"/>
        <w:spacing w:after="150" w:line="240" w:lineRule="auto"/>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(в ред. Федеральных законов </w:t>
      </w:r>
      <w:hyperlink r:id="rId4" w:history="1">
        <w:r w:rsidRPr="002C0AF7">
          <w:rPr>
            <w:rFonts w:ascii="Times New Roman" w:eastAsia="Times New Roman" w:hAnsi="Times New Roman" w:cs="Times New Roman"/>
            <w:sz w:val="24"/>
            <w:szCs w:val="24"/>
            <w:u w:val="single"/>
            <w:lang w:eastAsia="ru-RU"/>
          </w:rPr>
          <w:t>от 25.11.2009 N 266-ФЗ</w:t>
        </w:r>
      </w:hyperlink>
      <w:r w:rsidRPr="002C0AF7">
        <w:rPr>
          <w:rFonts w:ascii="Times New Roman" w:eastAsia="Times New Roman" w:hAnsi="Times New Roman" w:cs="Times New Roman"/>
          <w:sz w:val="24"/>
          <w:szCs w:val="24"/>
          <w:lang w:eastAsia="ru-RU"/>
        </w:rPr>
        <w:t xml:space="preserve">, </w:t>
      </w:r>
      <w:hyperlink r:id="rId5" w:history="1">
        <w:r w:rsidRPr="002C0AF7">
          <w:rPr>
            <w:rFonts w:ascii="Times New Roman" w:eastAsia="Times New Roman" w:hAnsi="Times New Roman" w:cs="Times New Roman"/>
            <w:sz w:val="24"/>
            <w:szCs w:val="24"/>
            <w:u w:val="single"/>
            <w:lang w:eastAsia="ru-RU"/>
          </w:rPr>
          <w:t>от 27.12.2009 N 363-ФЗ</w:t>
        </w:r>
      </w:hyperlink>
      <w:r w:rsidRPr="002C0AF7">
        <w:rPr>
          <w:rFonts w:ascii="Times New Roman" w:eastAsia="Times New Roman" w:hAnsi="Times New Roman" w:cs="Times New Roman"/>
          <w:sz w:val="24"/>
          <w:szCs w:val="24"/>
          <w:lang w:eastAsia="ru-RU"/>
        </w:rPr>
        <w:t xml:space="preserve">, </w:t>
      </w:r>
      <w:hyperlink r:id="rId6" w:history="1">
        <w:r w:rsidRPr="002C0AF7">
          <w:rPr>
            <w:rFonts w:ascii="Times New Roman" w:eastAsia="Times New Roman" w:hAnsi="Times New Roman" w:cs="Times New Roman"/>
            <w:sz w:val="24"/>
            <w:szCs w:val="24"/>
            <w:u w:val="single"/>
            <w:lang w:eastAsia="ru-RU"/>
          </w:rPr>
          <w:t>от 28.06.2010 N 123-ФЗ</w:t>
        </w:r>
      </w:hyperlink>
      <w:r w:rsidRPr="002C0AF7">
        <w:rPr>
          <w:rFonts w:ascii="Times New Roman" w:eastAsia="Times New Roman" w:hAnsi="Times New Roman" w:cs="Times New Roman"/>
          <w:sz w:val="24"/>
          <w:szCs w:val="24"/>
          <w:lang w:eastAsia="ru-RU"/>
        </w:rPr>
        <w:t xml:space="preserve">, </w:t>
      </w:r>
      <w:hyperlink r:id="rId7" w:history="1">
        <w:r w:rsidRPr="002C0AF7">
          <w:rPr>
            <w:rFonts w:ascii="Times New Roman" w:eastAsia="Times New Roman" w:hAnsi="Times New Roman" w:cs="Times New Roman"/>
            <w:sz w:val="24"/>
            <w:szCs w:val="24"/>
            <w:u w:val="single"/>
            <w:lang w:eastAsia="ru-RU"/>
          </w:rPr>
          <w:t>от 27.07.2010 N 204-ФЗ</w:t>
        </w:r>
      </w:hyperlink>
      <w:r w:rsidRPr="002C0AF7">
        <w:rPr>
          <w:rFonts w:ascii="Times New Roman" w:eastAsia="Times New Roman" w:hAnsi="Times New Roman" w:cs="Times New Roman"/>
          <w:sz w:val="24"/>
          <w:szCs w:val="24"/>
          <w:lang w:eastAsia="ru-RU"/>
        </w:rPr>
        <w:t xml:space="preserve">, </w:t>
      </w:r>
      <w:hyperlink r:id="rId8" w:history="1">
        <w:r w:rsidRPr="002C0AF7">
          <w:rPr>
            <w:rFonts w:ascii="Times New Roman" w:eastAsia="Times New Roman" w:hAnsi="Times New Roman" w:cs="Times New Roman"/>
            <w:sz w:val="24"/>
            <w:szCs w:val="24"/>
            <w:u w:val="single"/>
            <w:lang w:eastAsia="ru-RU"/>
          </w:rPr>
          <w:t>от 27.07.2010 N 227-ФЗ</w:t>
        </w:r>
      </w:hyperlink>
      <w:r w:rsidRPr="002C0AF7">
        <w:rPr>
          <w:rFonts w:ascii="Times New Roman" w:eastAsia="Times New Roman" w:hAnsi="Times New Roman" w:cs="Times New Roman"/>
          <w:sz w:val="24"/>
          <w:szCs w:val="24"/>
          <w:lang w:eastAsia="ru-RU"/>
        </w:rPr>
        <w:t xml:space="preserve">, </w:t>
      </w:r>
      <w:hyperlink r:id="rId9" w:history="1">
        <w:r w:rsidRPr="002C0AF7">
          <w:rPr>
            <w:rFonts w:ascii="Times New Roman" w:eastAsia="Times New Roman" w:hAnsi="Times New Roman" w:cs="Times New Roman"/>
            <w:sz w:val="24"/>
            <w:szCs w:val="24"/>
            <w:u w:val="single"/>
            <w:lang w:eastAsia="ru-RU"/>
          </w:rPr>
          <w:t>от 29.11.2010 N 313-ФЗ</w:t>
        </w:r>
      </w:hyperlink>
      <w:r w:rsidRPr="002C0AF7">
        <w:rPr>
          <w:rFonts w:ascii="Times New Roman" w:eastAsia="Times New Roman" w:hAnsi="Times New Roman" w:cs="Times New Roman"/>
          <w:sz w:val="24"/>
          <w:szCs w:val="24"/>
          <w:lang w:eastAsia="ru-RU"/>
        </w:rPr>
        <w:t xml:space="preserve">, </w:t>
      </w:r>
      <w:hyperlink r:id="rId10" w:history="1">
        <w:r w:rsidRPr="002C0AF7">
          <w:rPr>
            <w:rFonts w:ascii="Times New Roman" w:eastAsia="Times New Roman" w:hAnsi="Times New Roman" w:cs="Times New Roman"/>
            <w:sz w:val="24"/>
            <w:szCs w:val="24"/>
            <w:u w:val="single"/>
            <w:lang w:eastAsia="ru-RU"/>
          </w:rPr>
          <w:t>от 23.12.2010 N 359-ФЗ</w:t>
        </w:r>
      </w:hyperlink>
      <w:r w:rsidRPr="002C0AF7">
        <w:rPr>
          <w:rFonts w:ascii="Times New Roman" w:eastAsia="Times New Roman" w:hAnsi="Times New Roman" w:cs="Times New Roman"/>
          <w:sz w:val="24"/>
          <w:szCs w:val="24"/>
          <w:lang w:eastAsia="ru-RU"/>
        </w:rPr>
        <w:t xml:space="preserve">, </w:t>
      </w:r>
      <w:hyperlink r:id="rId11" w:history="1">
        <w:r w:rsidRPr="002C0AF7">
          <w:rPr>
            <w:rFonts w:ascii="Times New Roman" w:eastAsia="Times New Roman" w:hAnsi="Times New Roman" w:cs="Times New Roman"/>
            <w:sz w:val="24"/>
            <w:szCs w:val="24"/>
            <w:u w:val="single"/>
            <w:lang w:eastAsia="ru-RU"/>
          </w:rPr>
          <w:t>от 04.06.2011 N 123-ФЗ</w:t>
        </w:r>
      </w:hyperlink>
      <w:r w:rsidRPr="002C0AF7">
        <w:rPr>
          <w:rFonts w:ascii="Times New Roman" w:eastAsia="Times New Roman" w:hAnsi="Times New Roman" w:cs="Times New Roman"/>
          <w:sz w:val="24"/>
          <w:szCs w:val="24"/>
          <w:lang w:eastAsia="ru-RU"/>
        </w:rPr>
        <w:t xml:space="preserve">, </w:t>
      </w:r>
      <w:hyperlink r:id="rId12"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 xml:space="preserve">, </w:t>
      </w:r>
      <w:hyperlink r:id="rId13" w:history="1">
        <w:r w:rsidRPr="002C0AF7">
          <w:rPr>
            <w:rFonts w:ascii="Times New Roman" w:eastAsia="Times New Roman" w:hAnsi="Times New Roman" w:cs="Times New Roman"/>
            <w:sz w:val="24"/>
            <w:szCs w:val="24"/>
            <w:u w:val="single"/>
            <w:lang w:eastAsia="ru-RU"/>
          </w:rPr>
          <w:t>от 05.04.2013 N 43-ФЗ</w:t>
        </w:r>
      </w:hyperlink>
      <w:r w:rsidRPr="002C0AF7">
        <w:rPr>
          <w:rFonts w:ascii="Times New Roman" w:eastAsia="Times New Roman" w:hAnsi="Times New Roman" w:cs="Times New Roman"/>
          <w:sz w:val="24"/>
          <w:szCs w:val="24"/>
          <w:lang w:eastAsia="ru-RU"/>
        </w:rPr>
        <w:t xml:space="preserve">, </w:t>
      </w:r>
      <w:hyperlink r:id="rId14" w:history="1">
        <w:r w:rsidRPr="002C0AF7">
          <w:rPr>
            <w:rFonts w:ascii="Times New Roman" w:eastAsia="Times New Roman" w:hAnsi="Times New Roman" w:cs="Times New Roman"/>
            <w:sz w:val="24"/>
            <w:szCs w:val="24"/>
            <w:u w:val="single"/>
            <w:lang w:eastAsia="ru-RU"/>
          </w:rPr>
          <w:t>от 23.07.2013 N 205-ФЗ</w:t>
        </w:r>
      </w:hyperlink>
      <w:r w:rsidRPr="002C0AF7">
        <w:rPr>
          <w:rFonts w:ascii="Times New Roman" w:eastAsia="Times New Roman" w:hAnsi="Times New Roman" w:cs="Times New Roman"/>
          <w:sz w:val="24"/>
          <w:szCs w:val="24"/>
          <w:lang w:eastAsia="ru-RU"/>
        </w:rPr>
        <w:t xml:space="preserve">, </w:t>
      </w:r>
      <w:hyperlink r:id="rId15" w:history="1">
        <w:r w:rsidRPr="002C0AF7">
          <w:rPr>
            <w:rFonts w:ascii="Times New Roman" w:eastAsia="Times New Roman" w:hAnsi="Times New Roman" w:cs="Times New Roman"/>
            <w:sz w:val="24"/>
            <w:szCs w:val="24"/>
            <w:u w:val="single"/>
            <w:lang w:eastAsia="ru-RU"/>
          </w:rPr>
          <w:t>от 21.12.2013 N 363-ФЗ</w:t>
        </w:r>
      </w:hyperlink>
      <w:r w:rsidRPr="002C0AF7">
        <w:rPr>
          <w:rFonts w:ascii="Times New Roman" w:eastAsia="Times New Roman" w:hAnsi="Times New Roman" w:cs="Times New Roman"/>
          <w:sz w:val="24"/>
          <w:szCs w:val="24"/>
          <w:lang w:eastAsia="ru-RU"/>
        </w:rPr>
        <w:t xml:space="preserve">, </w:t>
      </w:r>
      <w:hyperlink r:id="rId16" w:history="1">
        <w:r w:rsidRPr="002C0AF7">
          <w:rPr>
            <w:rFonts w:ascii="Times New Roman" w:eastAsia="Times New Roman" w:hAnsi="Times New Roman" w:cs="Times New Roman"/>
            <w:sz w:val="24"/>
            <w:szCs w:val="24"/>
            <w:u w:val="single"/>
            <w:lang w:eastAsia="ru-RU"/>
          </w:rPr>
          <w:t>от 04.06.2014 N 142-ФЗ</w:t>
        </w:r>
      </w:hyperlink>
      <w:r w:rsidRPr="002C0AF7">
        <w:rPr>
          <w:rFonts w:ascii="Times New Roman" w:eastAsia="Times New Roman" w:hAnsi="Times New Roman" w:cs="Times New Roman"/>
          <w:sz w:val="24"/>
          <w:szCs w:val="24"/>
          <w:lang w:eastAsia="ru-RU"/>
        </w:rPr>
        <w:t xml:space="preserve">, </w:t>
      </w:r>
      <w:hyperlink r:id="rId17" w:history="1">
        <w:r w:rsidRPr="002C0AF7">
          <w:rPr>
            <w:rFonts w:ascii="Times New Roman" w:eastAsia="Times New Roman" w:hAnsi="Times New Roman" w:cs="Times New Roman"/>
            <w:sz w:val="24"/>
            <w:szCs w:val="24"/>
            <w:u w:val="single"/>
            <w:lang w:eastAsia="ru-RU"/>
          </w:rPr>
          <w:t>от 21.07.2014 N 216-ФЗ</w:t>
        </w:r>
      </w:hyperlink>
      <w:r w:rsidRPr="002C0AF7">
        <w:rPr>
          <w:rFonts w:ascii="Times New Roman" w:eastAsia="Times New Roman" w:hAnsi="Times New Roman" w:cs="Times New Roman"/>
          <w:sz w:val="24"/>
          <w:szCs w:val="24"/>
          <w:lang w:eastAsia="ru-RU"/>
        </w:rPr>
        <w:t xml:space="preserve">, </w:t>
      </w:r>
      <w:hyperlink r:id="rId18" w:history="1">
        <w:r w:rsidRPr="002C0AF7">
          <w:rPr>
            <w:rFonts w:ascii="Times New Roman" w:eastAsia="Times New Roman" w:hAnsi="Times New Roman" w:cs="Times New Roman"/>
            <w:sz w:val="24"/>
            <w:szCs w:val="24"/>
            <w:u w:val="single"/>
            <w:lang w:eastAsia="ru-RU"/>
          </w:rPr>
          <w:t>от 21.07.2014 N 242-ФЗ</w:t>
        </w:r>
      </w:hyperlink>
      <w:r w:rsidRPr="002C0AF7">
        <w:rPr>
          <w:rFonts w:ascii="Times New Roman" w:eastAsia="Times New Roman" w:hAnsi="Times New Roman" w:cs="Times New Roman"/>
          <w:sz w:val="24"/>
          <w:szCs w:val="24"/>
          <w:lang w:eastAsia="ru-RU"/>
        </w:rPr>
        <w:t xml:space="preserve">, </w:t>
      </w:r>
      <w:hyperlink r:id="rId19" w:history="1">
        <w:r w:rsidRPr="002C0AF7">
          <w:rPr>
            <w:rFonts w:ascii="Times New Roman" w:eastAsia="Times New Roman" w:hAnsi="Times New Roman" w:cs="Times New Roman"/>
            <w:sz w:val="24"/>
            <w:szCs w:val="24"/>
            <w:u w:val="single"/>
            <w:lang w:eastAsia="ru-RU"/>
          </w:rPr>
          <w:t>от 03.07.2016 N 231-ФЗ</w:t>
        </w:r>
      </w:hyperlink>
      <w:r w:rsidRPr="002C0AF7">
        <w:rPr>
          <w:rFonts w:ascii="Times New Roman" w:eastAsia="Times New Roman" w:hAnsi="Times New Roman" w:cs="Times New Roman"/>
          <w:sz w:val="24"/>
          <w:szCs w:val="24"/>
          <w:lang w:eastAsia="ru-RU"/>
        </w:rPr>
        <w:t xml:space="preserve">, </w:t>
      </w:r>
      <w:hyperlink r:id="rId20" w:history="1">
        <w:r w:rsidRPr="002C0AF7">
          <w:rPr>
            <w:rFonts w:ascii="Times New Roman" w:eastAsia="Times New Roman" w:hAnsi="Times New Roman" w:cs="Times New Roman"/>
            <w:sz w:val="24"/>
            <w:szCs w:val="24"/>
            <w:u w:val="single"/>
            <w:lang w:eastAsia="ru-RU"/>
          </w:rPr>
          <w:t>от 22.02.2017 N 16-ФЗ</w:t>
        </w:r>
      </w:hyperlink>
      <w:r w:rsidRPr="002C0AF7">
        <w:rPr>
          <w:rFonts w:ascii="Times New Roman" w:eastAsia="Times New Roman" w:hAnsi="Times New Roman" w:cs="Times New Roman"/>
          <w:sz w:val="24"/>
          <w:szCs w:val="24"/>
          <w:lang w:eastAsia="ru-RU"/>
        </w:rPr>
        <w:t xml:space="preserve">, </w:t>
      </w:r>
      <w:hyperlink r:id="rId21" w:history="1">
        <w:r w:rsidRPr="002C0AF7">
          <w:rPr>
            <w:rFonts w:ascii="Times New Roman" w:eastAsia="Times New Roman" w:hAnsi="Times New Roman" w:cs="Times New Roman"/>
            <w:sz w:val="24"/>
            <w:szCs w:val="24"/>
            <w:u w:val="single"/>
            <w:lang w:eastAsia="ru-RU"/>
          </w:rPr>
          <w:t>от 01.07.2017 N 148-ФЗ</w:t>
        </w:r>
      </w:hyperlink>
      <w:r w:rsidRPr="002C0AF7">
        <w:rPr>
          <w:rFonts w:ascii="Times New Roman" w:eastAsia="Times New Roman" w:hAnsi="Times New Roman" w:cs="Times New Roman"/>
          <w:sz w:val="24"/>
          <w:szCs w:val="24"/>
          <w:lang w:eastAsia="ru-RU"/>
        </w:rPr>
        <w:t xml:space="preserve">, </w:t>
      </w:r>
      <w:hyperlink r:id="rId22" w:history="1">
        <w:r w:rsidRPr="002C0AF7">
          <w:rPr>
            <w:rFonts w:ascii="Times New Roman" w:eastAsia="Times New Roman" w:hAnsi="Times New Roman" w:cs="Times New Roman"/>
            <w:sz w:val="24"/>
            <w:szCs w:val="24"/>
            <w:u w:val="single"/>
            <w:lang w:eastAsia="ru-RU"/>
          </w:rPr>
          <w:t>от 29.07.2017 N 223-ФЗ</w:t>
        </w:r>
      </w:hyperlink>
      <w:r w:rsidRPr="002C0AF7">
        <w:rPr>
          <w:rFonts w:ascii="Times New Roman" w:eastAsia="Times New Roman" w:hAnsi="Times New Roman" w:cs="Times New Roman"/>
          <w:sz w:val="24"/>
          <w:szCs w:val="24"/>
          <w:lang w:eastAsia="ru-RU"/>
        </w:rPr>
        <w:t xml:space="preserve">, </w:t>
      </w:r>
      <w:hyperlink r:id="rId23" w:history="1">
        <w:r w:rsidRPr="002C0AF7">
          <w:rPr>
            <w:rFonts w:ascii="Times New Roman" w:eastAsia="Times New Roman" w:hAnsi="Times New Roman" w:cs="Times New Roman"/>
            <w:sz w:val="24"/>
            <w:szCs w:val="24"/>
            <w:u w:val="single"/>
            <w:lang w:eastAsia="ru-RU"/>
          </w:rPr>
          <w:t>от 31.12.2017 N 498-ФЗ</w:t>
        </w:r>
      </w:hyperlink>
      <w:r w:rsidRPr="002C0AF7">
        <w:rPr>
          <w:rFonts w:ascii="Times New Roman" w:eastAsia="Times New Roman" w:hAnsi="Times New Roman" w:cs="Times New Roman"/>
          <w:sz w:val="24"/>
          <w:szCs w:val="24"/>
          <w:lang w:eastAsia="ru-RU"/>
        </w:rPr>
        <w:t xml:space="preserve">, </w:t>
      </w:r>
      <w:hyperlink r:id="rId24" w:history="1">
        <w:r w:rsidRPr="002C0AF7">
          <w:rPr>
            <w:rFonts w:ascii="Times New Roman" w:eastAsia="Times New Roman" w:hAnsi="Times New Roman" w:cs="Times New Roman"/>
            <w:sz w:val="24"/>
            <w:szCs w:val="24"/>
            <w:u w:val="single"/>
            <w:lang w:eastAsia="ru-RU"/>
          </w:rPr>
          <w:t>от 27.12.2019 N 480-ФЗ</w:t>
        </w:r>
      </w:hyperlink>
      <w:r w:rsidRPr="002C0AF7">
        <w:rPr>
          <w:rFonts w:ascii="Times New Roman" w:eastAsia="Times New Roman" w:hAnsi="Times New Roman" w:cs="Times New Roman"/>
          <w:sz w:val="24"/>
          <w:szCs w:val="24"/>
          <w:lang w:eastAsia="ru-RU"/>
        </w:rPr>
        <w:t xml:space="preserve">, </w:t>
      </w:r>
      <w:hyperlink r:id="rId25" w:history="1">
        <w:r w:rsidRPr="002C0AF7">
          <w:rPr>
            <w:rFonts w:ascii="Times New Roman" w:eastAsia="Times New Roman" w:hAnsi="Times New Roman" w:cs="Times New Roman"/>
            <w:sz w:val="24"/>
            <w:szCs w:val="24"/>
            <w:u w:val="single"/>
            <w:lang w:eastAsia="ru-RU"/>
          </w:rPr>
          <w:t>от 24.04.2020 N 123-ФЗ</w:t>
        </w:r>
      </w:hyperlink>
      <w:r w:rsidRPr="002C0AF7">
        <w:rPr>
          <w:rFonts w:ascii="Times New Roman" w:eastAsia="Times New Roman" w:hAnsi="Times New Roman" w:cs="Times New Roman"/>
          <w:sz w:val="24"/>
          <w:szCs w:val="24"/>
          <w:lang w:eastAsia="ru-RU"/>
        </w:rPr>
        <w:t xml:space="preserve">, </w:t>
      </w:r>
      <w:hyperlink r:id="rId26" w:history="1">
        <w:r w:rsidRPr="002C0AF7">
          <w:rPr>
            <w:rFonts w:ascii="Times New Roman" w:eastAsia="Times New Roman" w:hAnsi="Times New Roman" w:cs="Times New Roman"/>
            <w:sz w:val="24"/>
            <w:szCs w:val="24"/>
            <w:u w:val="single"/>
            <w:lang w:eastAsia="ru-RU"/>
          </w:rPr>
          <w:t>от 08.12.2020 N 429-ФЗ</w:t>
        </w:r>
      </w:hyperlink>
      <w:r w:rsidRPr="002C0AF7">
        <w:rPr>
          <w:rFonts w:ascii="Times New Roman" w:eastAsia="Times New Roman" w:hAnsi="Times New Roman" w:cs="Times New Roman"/>
          <w:sz w:val="24"/>
          <w:szCs w:val="24"/>
          <w:lang w:eastAsia="ru-RU"/>
        </w:rPr>
        <w:t xml:space="preserve">, </w:t>
      </w:r>
      <w:hyperlink r:id="rId27" w:history="1">
        <w:r w:rsidRPr="002C0AF7">
          <w:rPr>
            <w:rFonts w:ascii="Times New Roman" w:eastAsia="Times New Roman" w:hAnsi="Times New Roman" w:cs="Times New Roman"/>
            <w:sz w:val="24"/>
            <w:szCs w:val="24"/>
            <w:u w:val="single"/>
            <w:lang w:eastAsia="ru-RU"/>
          </w:rPr>
          <w:t>от 30.12.2020 N 515-ФЗ</w:t>
        </w:r>
      </w:hyperlink>
      <w:r w:rsidRPr="002C0AF7">
        <w:rPr>
          <w:rFonts w:ascii="Times New Roman" w:eastAsia="Times New Roman" w:hAnsi="Times New Roman" w:cs="Times New Roman"/>
          <w:sz w:val="24"/>
          <w:szCs w:val="24"/>
          <w:lang w:eastAsia="ru-RU"/>
        </w:rPr>
        <w:t xml:space="preserve">, </w:t>
      </w:r>
      <w:hyperlink r:id="rId28"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Принят</w:t>
      </w: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Государственной Думой</w:t>
      </w: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8 июля 2006 года</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Одобрен</w:t>
      </w: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Советом Федерации</w:t>
      </w: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14 июля 2006 года</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Глава 1. ОБЩИЕ ПОЛОЖЕНИЯ</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 Сфера действия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(в ред. Федерального закона </w:t>
      </w:r>
      <w:hyperlink r:id="rId29"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Действие настоящего Федерального закона не распространяется на отношения, возникающие при: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пункт утратил силу. (в ред. Федерального закона </w:t>
      </w:r>
      <w:hyperlink r:id="rId30"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пункт утратил силу. (в ред. Федерального закона </w:t>
      </w:r>
      <w:hyperlink r:id="rId31" w:history="1">
        <w:r w:rsidRPr="002C0AF7">
          <w:rPr>
            <w:rFonts w:ascii="Times New Roman" w:eastAsia="Times New Roman" w:hAnsi="Times New Roman" w:cs="Times New Roman"/>
            <w:sz w:val="24"/>
            <w:szCs w:val="24"/>
            <w:u w:val="single"/>
            <w:lang w:eastAsia="ru-RU"/>
          </w:rPr>
          <w:t>от 29.07.2017 N 223-ФЗ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hyperlink r:id="rId32" w:history="1">
        <w:r w:rsidRPr="002C0AF7">
          <w:rPr>
            <w:rFonts w:ascii="Times New Roman" w:eastAsia="Times New Roman" w:hAnsi="Times New Roman" w:cs="Times New Roman"/>
            <w:sz w:val="24"/>
            <w:szCs w:val="24"/>
            <w:u w:val="single"/>
            <w:lang w:eastAsia="ru-RU"/>
          </w:rPr>
          <w:t>от 22 декабря 2008 года N 262-ФЗ</w:t>
        </w:r>
      </w:hyperlink>
      <w:r w:rsidRPr="002C0AF7">
        <w:rPr>
          <w:rFonts w:ascii="Times New Roman" w:eastAsia="Times New Roman" w:hAnsi="Times New Roman" w:cs="Times New Roman"/>
          <w:sz w:val="24"/>
          <w:szCs w:val="24"/>
          <w:lang w:eastAsia="ru-RU"/>
        </w:rPr>
        <w:t xml:space="preserve"> "Об обеспечении доступа к информации о деятельности судов в Российской Федерации". (в ред. Федерального закона </w:t>
      </w:r>
      <w:hyperlink r:id="rId33" w:history="1">
        <w:r w:rsidRPr="002C0AF7">
          <w:rPr>
            <w:rFonts w:ascii="Times New Roman" w:eastAsia="Times New Roman" w:hAnsi="Times New Roman" w:cs="Times New Roman"/>
            <w:sz w:val="24"/>
            <w:szCs w:val="24"/>
            <w:u w:val="single"/>
            <w:lang w:eastAsia="ru-RU"/>
          </w:rPr>
          <w:t>от 29.07.2017 N 223-ФЗ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2. Цель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3. Основные понятия, используемые в настоящем Федеральном законе (в ред. Федерального закона </w:t>
      </w:r>
      <w:hyperlink r:id="rId34"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 (в ред. Федерального закона </w:t>
      </w:r>
      <w:hyperlink r:id="rId35"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распространение персональных данных - действия, направленные на раскрытие персональных </w:t>
      </w:r>
      <w:r w:rsidRPr="002C0AF7">
        <w:rPr>
          <w:rFonts w:ascii="Times New Roman" w:eastAsia="Times New Roman" w:hAnsi="Times New Roman" w:cs="Times New Roman"/>
          <w:sz w:val="24"/>
          <w:szCs w:val="24"/>
          <w:lang w:eastAsia="ru-RU"/>
        </w:rPr>
        <w:lastRenderedPageBreak/>
        <w:t>данных неопределенному кругу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4. Законодательство Российской Федерации в области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Законодательство Российской Федерации в области персональных данных основывается на </w:t>
      </w:r>
      <w:hyperlink r:id="rId36" w:history="1">
        <w:r w:rsidRPr="002C0AF7">
          <w:rPr>
            <w:rFonts w:ascii="Times New Roman" w:eastAsia="Times New Roman" w:hAnsi="Times New Roman" w:cs="Times New Roman"/>
            <w:sz w:val="24"/>
            <w:szCs w:val="24"/>
            <w:u w:val="single"/>
            <w:lang w:eastAsia="ru-RU"/>
          </w:rPr>
          <w:t>Конституции</w:t>
        </w:r>
      </w:hyperlink>
      <w:r w:rsidRPr="002C0AF7">
        <w:rPr>
          <w:rFonts w:ascii="Times New Roman" w:eastAsia="Times New Roman" w:hAnsi="Times New Roman" w:cs="Times New Roman"/>
          <w:sz w:val="24"/>
          <w:szCs w:val="24"/>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(в ред. Федерального закона </w:t>
      </w:r>
      <w:hyperlink r:id="rId37"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8" w:history="1">
        <w:r w:rsidRPr="002C0AF7">
          <w:rPr>
            <w:rFonts w:ascii="Times New Roman" w:eastAsia="Times New Roman" w:hAnsi="Times New Roman" w:cs="Times New Roman"/>
            <w:sz w:val="24"/>
            <w:szCs w:val="24"/>
            <w:u w:val="single"/>
            <w:lang w:eastAsia="ru-RU"/>
          </w:rPr>
          <w:t>Конституции</w:t>
        </w:r>
      </w:hyperlink>
      <w:r w:rsidRPr="002C0AF7">
        <w:rPr>
          <w:rFonts w:ascii="Times New Roman" w:eastAsia="Times New Roman" w:hAnsi="Times New Roman" w:cs="Times New Roman"/>
          <w:sz w:val="24"/>
          <w:szCs w:val="24"/>
          <w:lang w:eastAsia="ru-RU"/>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39" w:history="1">
        <w:r w:rsidRPr="002C0AF7">
          <w:rPr>
            <w:rFonts w:ascii="Times New Roman" w:eastAsia="Times New Roman" w:hAnsi="Times New Roman" w:cs="Times New Roman"/>
            <w:sz w:val="24"/>
            <w:szCs w:val="24"/>
            <w:u w:val="single"/>
            <w:lang w:eastAsia="ru-RU"/>
          </w:rPr>
          <w:t>от 08.12.2020 N 429-ФЗ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Глава 2. ПРИНЦИПЫ И УСЛОВИЯ ОБРАБОТКИ ПЕРСОНАЛЬНЫХ ДАННЫХ</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5. Принципы обработки персональных данных (в ред. Федерального закона </w:t>
      </w:r>
      <w:hyperlink r:id="rId40"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Обработка персональных данных должна осуществляться на законной и справедливой основе.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Обработке подлежат только персональные данные, которые отвечают целям их обработки.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6. Условия обработки персональных данных (в ред. Федерального закона </w:t>
      </w:r>
      <w:hyperlink r:id="rId41"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(в ред. Федерального закона </w:t>
      </w:r>
      <w:hyperlink r:id="rId42" w:history="1">
        <w:r w:rsidRPr="002C0AF7">
          <w:rPr>
            <w:rFonts w:ascii="Times New Roman" w:eastAsia="Times New Roman" w:hAnsi="Times New Roman" w:cs="Times New Roman"/>
            <w:sz w:val="24"/>
            <w:szCs w:val="24"/>
            <w:u w:val="single"/>
            <w:lang w:eastAsia="ru-RU"/>
          </w:rPr>
          <w:t>от 29.07.2017 N 223-ФЗ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(в ред. Федерального закона </w:t>
      </w:r>
      <w:hyperlink r:id="rId43" w:history="1">
        <w:r w:rsidRPr="002C0AF7">
          <w:rPr>
            <w:rFonts w:ascii="Times New Roman" w:eastAsia="Times New Roman" w:hAnsi="Times New Roman" w:cs="Times New Roman"/>
            <w:sz w:val="24"/>
            <w:szCs w:val="24"/>
            <w:u w:val="single"/>
            <w:lang w:eastAsia="ru-RU"/>
          </w:rPr>
          <w:t>от 29.07.2017 N 223-ФЗ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44" w:history="1">
        <w:r w:rsidRPr="002C0AF7">
          <w:rPr>
            <w:rFonts w:ascii="Times New Roman" w:eastAsia="Times New Roman" w:hAnsi="Times New Roman" w:cs="Times New Roman"/>
            <w:sz w:val="24"/>
            <w:szCs w:val="24"/>
            <w:u w:val="single"/>
            <w:lang w:eastAsia="ru-RU"/>
          </w:rPr>
          <w:t>от 27 июля 2010 года N 210-ФЗ</w:t>
        </w:r>
      </w:hyperlink>
      <w:r w:rsidRPr="002C0AF7">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ред. Федерального закона </w:t>
      </w:r>
      <w:hyperlink r:id="rId45" w:history="1">
        <w:r w:rsidRPr="002C0AF7">
          <w:rPr>
            <w:rFonts w:ascii="Times New Roman" w:eastAsia="Times New Roman" w:hAnsi="Times New Roman" w:cs="Times New Roman"/>
            <w:sz w:val="24"/>
            <w:szCs w:val="24"/>
            <w:u w:val="single"/>
            <w:lang w:eastAsia="ru-RU"/>
          </w:rPr>
          <w:t>от 05.04.2013 N 43-ФЗ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ред. Федеральных законов </w:t>
      </w:r>
      <w:hyperlink r:id="rId46" w:history="1">
        <w:r w:rsidRPr="002C0AF7">
          <w:rPr>
            <w:rFonts w:ascii="Times New Roman" w:eastAsia="Times New Roman" w:hAnsi="Times New Roman" w:cs="Times New Roman"/>
            <w:sz w:val="24"/>
            <w:szCs w:val="24"/>
            <w:u w:val="single"/>
            <w:lang w:eastAsia="ru-RU"/>
          </w:rPr>
          <w:t>от 21.12.2013 N 363-ФЗ</w:t>
        </w:r>
      </w:hyperlink>
      <w:r w:rsidRPr="002C0AF7">
        <w:rPr>
          <w:rFonts w:ascii="Times New Roman" w:eastAsia="Times New Roman" w:hAnsi="Times New Roman" w:cs="Times New Roman"/>
          <w:sz w:val="24"/>
          <w:szCs w:val="24"/>
          <w:lang w:eastAsia="ru-RU"/>
        </w:rPr>
        <w:t xml:space="preserve">, </w:t>
      </w:r>
      <w:hyperlink r:id="rId47" w:history="1">
        <w:r w:rsidRPr="002C0AF7">
          <w:rPr>
            <w:rFonts w:ascii="Times New Roman" w:eastAsia="Times New Roman" w:hAnsi="Times New Roman" w:cs="Times New Roman"/>
            <w:sz w:val="24"/>
            <w:szCs w:val="24"/>
            <w:u w:val="single"/>
            <w:lang w:eastAsia="ru-RU"/>
          </w:rPr>
          <w:t>от 03.07.2016 N 231-ФЗ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8" w:history="1">
        <w:r w:rsidRPr="002C0AF7">
          <w:rPr>
            <w:rFonts w:ascii="Times New Roman" w:eastAsia="Times New Roman" w:hAnsi="Times New Roman" w:cs="Times New Roman"/>
            <w:sz w:val="24"/>
            <w:szCs w:val="24"/>
            <w:u w:val="single"/>
            <w:lang w:eastAsia="ru-RU"/>
          </w:rPr>
          <w:t>законом</w:t>
        </w:r>
      </w:hyperlink>
      <w:r w:rsidRPr="002C0AF7">
        <w:rPr>
          <w:rFonts w:ascii="Times New Roman" w:eastAsia="Times New Roman" w:hAnsi="Times New Roman" w:cs="Times New Roman"/>
          <w:sz w:val="24"/>
          <w:szCs w:val="24"/>
          <w:lang w:eastAsia="ru-RU"/>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 Федерального закона </w:t>
      </w:r>
      <w:hyperlink r:id="rId49" w:history="1">
        <w:r w:rsidRPr="002C0AF7">
          <w:rPr>
            <w:rFonts w:ascii="Times New Roman" w:eastAsia="Times New Roman" w:hAnsi="Times New Roman" w:cs="Times New Roman"/>
            <w:sz w:val="24"/>
            <w:szCs w:val="24"/>
            <w:u w:val="single"/>
            <w:lang w:eastAsia="ru-RU"/>
          </w:rPr>
          <w:t>от 03.07.2016 N 231-ФЗ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50" w:history="1">
        <w:r w:rsidRPr="002C0AF7">
          <w:rPr>
            <w:rFonts w:ascii="Times New Roman" w:eastAsia="Times New Roman" w:hAnsi="Times New Roman" w:cs="Times New Roman"/>
            <w:sz w:val="24"/>
            <w:szCs w:val="24"/>
            <w:u w:val="single"/>
            <w:lang w:eastAsia="ru-RU"/>
          </w:rPr>
          <w:t>статье 15</w:t>
        </w:r>
      </w:hyperlink>
      <w:r w:rsidRPr="002C0AF7">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51" w:history="1">
        <w:r w:rsidRPr="002C0AF7">
          <w:rPr>
            <w:rFonts w:ascii="Times New Roman" w:eastAsia="Times New Roman" w:hAnsi="Times New Roman" w:cs="Times New Roman"/>
            <w:sz w:val="24"/>
            <w:szCs w:val="24"/>
            <w:u w:val="single"/>
            <w:lang w:eastAsia="ru-RU"/>
          </w:rPr>
          <w:t>законом</w:t>
        </w:r>
      </w:hyperlink>
      <w:r w:rsidRPr="002C0AF7">
        <w:rPr>
          <w:rFonts w:ascii="Times New Roman" w:eastAsia="Times New Roman" w:hAnsi="Times New Roman" w:cs="Times New Roman"/>
          <w:sz w:val="24"/>
          <w:szCs w:val="24"/>
          <w:lang w:eastAsia="ru-RU"/>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(в ред. Федерального закона </w:t>
      </w:r>
      <w:hyperlink r:id="rId52" w:history="1">
        <w:r w:rsidRPr="002C0AF7">
          <w:rPr>
            <w:rFonts w:ascii="Times New Roman" w:eastAsia="Times New Roman" w:hAnsi="Times New Roman" w:cs="Times New Roman"/>
            <w:sz w:val="24"/>
            <w:szCs w:val="24"/>
            <w:u w:val="single"/>
            <w:lang w:eastAsia="ru-RU"/>
          </w:rPr>
          <w:t>от 24.04.2020 N 123-ФЗ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10) пункт утратил силу. (в ред. Федерального закона </w:t>
      </w:r>
      <w:hyperlink r:id="rId53"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hyperlink r:id="rId54" w:history="1">
        <w:r w:rsidRPr="002C0AF7">
          <w:rPr>
            <w:rFonts w:ascii="Times New Roman" w:eastAsia="Times New Roman" w:hAnsi="Times New Roman" w:cs="Times New Roman"/>
            <w:sz w:val="24"/>
            <w:szCs w:val="24"/>
            <w:u w:val="single"/>
            <w:lang w:eastAsia="ru-RU"/>
          </w:rPr>
          <w:t>от 27 мая 1996 года N 57-ФЗ</w:t>
        </w:r>
      </w:hyperlink>
      <w:r w:rsidRPr="002C0AF7">
        <w:rPr>
          <w:rFonts w:ascii="Times New Roman" w:eastAsia="Times New Roman" w:hAnsi="Times New Roman" w:cs="Times New Roman"/>
          <w:sz w:val="24"/>
          <w:szCs w:val="24"/>
          <w:lang w:eastAsia="ru-RU"/>
        </w:rPr>
        <w:t xml:space="preserve"> "О государственной охране". (в ред. Федерального закона </w:t>
      </w:r>
      <w:hyperlink r:id="rId55" w:history="1">
        <w:r w:rsidRPr="002C0AF7">
          <w:rPr>
            <w:rFonts w:ascii="Times New Roman" w:eastAsia="Times New Roman" w:hAnsi="Times New Roman" w:cs="Times New Roman"/>
            <w:sz w:val="24"/>
            <w:szCs w:val="24"/>
            <w:u w:val="single"/>
            <w:lang w:eastAsia="ru-RU"/>
          </w:rPr>
          <w:t>от 01.07.2017 N 148-ФЗ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56" w:history="1">
        <w:r w:rsidRPr="002C0AF7">
          <w:rPr>
            <w:rFonts w:ascii="Times New Roman" w:eastAsia="Times New Roman" w:hAnsi="Times New Roman" w:cs="Times New Roman"/>
            <w:sz w:val="24"/>
            <w:szCs w:val="24"/>
            <w:u w:val="single"/>
            <w:lang w:eastAsia="ru-RU"/>
          </w:rPr>
          <w:t>10</w:t>
        </w:r>
      </w:hyperlink>
      <w:r w:rsidRPr="002C0AF7">
        <w:rPr>
          <w:rFonts w:ascii="Times New Roman" w:eastAsia="Times New Roman" w:hAnsi="Times New Roman" w:cs="Times New Roman"/>
          <w:sz w:val="24"/>
          <w:szCs w:val="24"/>
          <w:lang w:eastAsia="ru-RU"/>
        </w:rPr>
        <w:t xml:space="preserve"> и </w:t>
      </w:r>
      <w:hyperlink r:id="rId57" w:history="1">
        <w:r w:rsidRPr="002C0AF7">
          <w:rPr>
            <w:rFonts w:ascii="Times New Roman" w:eastAsia="Times New Roman" w:hAnsi="Times New Roman" w:cs="Times New Roman"/>
            <w:sz w:val="24"/>
            <w:szCs w:val="24"/>
            <w:u w:val="single"/>
            <w:lang w:eastAsia="ru-RU"/>
          </w:rPr>
          <w:t>11</w:t>
        </w:r>
      </w:hyperlink>
      <w:r w:rsidRPr="002C0AF7">
        <w:rPr>
          <w:rFonts w:ascii="Times New Roman" w:eastAsia="Times New Roman" w:hAnsi="Times New Roman" w:cs="Times New Roman"/>
          <w:sz w:val="24"/>
          <w:szCs w:val="24"/>
          <w:lang w:eastAsia="ru-RU"/>
        </w:rPr>
        <w:t xml:space="preserve">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58" w:history="1">
        <w:r w:rsidRPr="002C0AF7">
          <w:rPr>
            <w:rFonts w:ascii="Times New Roman" w:eastAsia="Times New Roman" w:hAnsi="Times New Roman" w:cs="Times New Roman"/>
            <w:sz w:val="24"/>
            <w:szCs w:val="24"/>
            <w:u w:val="single"/>
            <w:lang w:eastAsia="ru-RU"/>
          </w:rPr>
          <w:t>статьей 19</w:t>
        </w:r>
      </w:hyperlink>
      <w:r w:rsidRPr="002C0AF7">
        <w:rPr>
          <w:rFonts w:ascii="Times New Roman" w:eastAsia="Times New Roman" w:hAnsi="Times New Roman" w:cs="Times New Roman"/>
          <w:sz w:val="24"/>
          <w:szCs w:val="24"/>
          <w:lang w:eastAsia="ru-RU"/>
        </w:rPr>
        <w:t xml:space="preserve">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7. Конфиденциальность персональных данных (в ред. Федерального закона </w:t>
      </w:r>
      <w:hyperlink r:id="rId59"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8. Общедоступные источники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(в ред. Федерального закона </w:t>
      </w:r>
      <w:hyperlink r:id="rId60"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(в ред. Федерального закона </w:t>
      </w:r>
      <w:hyperlink r:id="rId61"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9. Согласие субъекта персональных данных на обработку его персональных данных (в ред. Федерального закона </w:t>
      </w:r>
      <w:hyperlink r:id="rId62"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w:t>
      </w:r>
      <w:r w:rsidRPr="002C0AF7">
        <w:rPr>
          <w:rFonts w:ascii="Times New Roman" w:eastAsia="Times New Roman" w:hAnsi="Times New Roman" w:cs="Times New Roman"/>
          <w:sz w:val="24"/>
          <w:szCs w:val="24"/>
          <w:lang w:eastAsia="ru-RU"/>
        </w:rPr>
        <w:lastRenderedPageBreak/>
        <w:t>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w:t>
      </w:r>
      <w:hyperlink r:id="rId63" w:history="1">
        <w:r w:rsidRPr="002C0AF7">
          <w:rPr>
            <w:rFonts w:ascii="Times New Roman" w:eastAsia="Times New Roman" w:hAnsi="Times New Roman" w:cs="Times New Roman"/>
            <w:sz w:val="24"/>
            <w:szCs w:val="24"/>
            <w:u w:val="single"/>
            <w:lang w:eastAsia="ru-RU"/>
          </w:rPr>
          <w:t>2</w:t>
        </w:r>
      </w:hyperlink>
      <w:r w:rsidRPr="002C0AF7">
        <w:rPr>
          <w:rFonts w:ascii="Times New Roman" w:eastAsia="Times New Roman" w:hAnsi="Times New Roman" w:cs="Times New Roman"/>
          <w:sz w:val="24"/>
          <w:szCs w:val="24"/>
          <w:lang w:eastAsia="ru-RU"/>
        </w:rPr>
        <w:t xml:space="preserve"> - </w:t>
      </w:r>
      <w:hyperlink r:id="rId64" w:history="1">
        <w:r w:rsidRPr="002C0AF7">
          <w:rPr>
            <w:rFonts w:ascii="Times New Roman" w:eastAsia="Times New Roman" w:hAnsi="Times New Roman" w:cs="Times New Roman"/>
            <w:sz w:val="24"/>
            <w:szCs w:val="24"/>
            <w:u w:val="single"/>
            <w:lang w:eastAsia="ru-RU"/>
          </w:rPr>
          <w:t>11</w:t>
        </w:r>
      </w:hyperlink>
      <w:r w:rsidRPr="002C0AF7">
        <w:rPr>
          <w:rFonts w:ascii="Times New Roman" w:eastAsia="Times New Roman" w:hAnsi="Times New Roman" w:cs="Times New Roman"/>
          <w:sz w:val="24"/>
          <w:szCs w:val="24"/>
          <w:lang w:eastAsia="ru-RU"/>
        </w:rPr>
        <w:t xml:space="preserve"> части 1 статьи 6, </w:t>
      </w:r>
      <w:hyperlink r:id="rId65"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10 и </w:t>
      </w:r>
      <w:hyperlink r:id="rId66"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11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w:t>
      </w:r>
      <w:hyperlink r:id="rId67" w:history="1">
        <w:r w:rsidRPr="002C0AF7">
          <w:rPr>
            <w:rFonts w:ascii="Times New Roman" w:eastAsia="Times New Roman" w:hAnsi="Times New Roman" w:cs="Times New Roman"/>
            <w:sz w:val="24"/>
            <w:szCs w:val="24"/>
            <w:u w:val="single"/>
            <w:lang w:eastAsia="ru-RU"/>
          </w:rPr>
          <w:t>2</w:t>
        </w:r>
      </w:hyperlink>
      <w:r w:rsidRPr="002C0AF7">
        <w:rPr>
          <w:rFonts w:ascii="Times New Roman" w:eastAsia="Times New Roman" w:hAnsi="Times New Roman" w:cs="Times New Roman"/>
          <w:sz w:val="24"/>
          <w:szCs w:val="24"/>
          <w:lang w:eastAsia="ru-RU"/>
        </w:rPr>
        <w:t xml:space="preserve"> - </w:t>
      </w:r>
      <w:hyperlink r:id="rId68" w:history="1">
        <w:r w:rsidRPr="002C0AF7">
          <w:rPr>
            <w:rFonts w:ascii="Times New Roman" w:eastAsia="Times New Roman" w:hAnsi="Times New Roman" w:cs="Times New Roman"/>
            <w:sz w:val="24"/>
            <w:szCs w:val="24"/>
            <w:u w:val="single"/>
            <w:lang w:eastAsia="ru-RU"/>
          </w:rPr>
          <w:t>11</w:t>
        </w:r>
      </w:hyperlink>
      <w:r w:rsidRPr="002C0AF7">
        <w:rPr>
          <w:rFonts w:ascii="Times New Roman" w:eastAsia="Times New Roman" w:hAnsi="Times New Roman" w:cs="Times New Roman"/>
          <w:sz w:val="24"/>
          <w:szCs w:val="24"/>
          <w:lang w:eastAsia="ru-RU"/>
        </w:rPr>
        <w:t xml:space="preserve"> части 1 статьи 6, </w:t>
      </w:r>
      <w:hyperlink r:id="rId69"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10 и </w:t>
      </w:r>
      <w:hyperlink r:id="rId70"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11 настоящего Федерального закона, возлагается на оператора.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наименование или фамилию, имя, отчество и адрес оператора, получающего согласие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цель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перечень персональных данных, на обработку которых дается согласие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подпись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6. В случае недееспособности субъекта персональных данных согласие на обработку его персональных </w:t>
      </w:r>
      <w:r w:rsidRPr="002C0AF7">
        <w:rPr>
          <w:rFonts w:ascii="Times New Roman" w:eastAsia="Times New Roman" w:hAnsi="Times New Roman" w:cs="Times New Roman"/>
          <w:sz w:val="24"/>
          <w:szCs w:val="24"/>
          <w:lang w:eastAsia="ru-RU"/>
        </w:rPr>
        <w:lastRenderedPageBreak/>
        <w:t>данных дает законный представитель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w:t>
      </w:r>
      <w:hyperlink r:id="rId71" w:history="1">
        <w:r w:rsidRPr="002C0AF7">
          <w:rPr>
            <w:rFonts w:ascii="Times New Roman" w:eastAsia="Times New Roman" w:hAnsi="Times New Roman" w:cs="Times New Roman"/>
            <w:sz w:val="24"/>
            <w:szCs w:val="24"/>
            <w:u w:val="single"/>
            <w:lang w:eastAsia="ru-RU"/>
          </w:rPr>
          <w:t>2</w:t>
        </w:r>
      </w:hyperlink>
      <w:r w:rsidRPr="002C0AF7">
        <w:rPr>
          <w:rFonts w:ascii="Times New Roman" w:eastAsia="Times New Roman" w:hAnsi="Times New Roman" w:cs="Times New Roman"/>
          <w:sz w:val="24"/>
          <w:szCs w:val="24"/>
          <w:lang w:eastAsia="ru-RU"/>
        </w:rPr>
        <w:t xml:space="preserve"> - </w:t>
      </w:r>
      <w:hyperlink r:id="rId72" w:history="1">
        <w:r w:rsidRPr="002C0AF7">
          <w:rPr>
            <w:rFonts w:ascii="Times New Roman" w:eastAsia="Times New Roman" w:hAnsi="Times New Roman" w:cs="Times New Roman"/>
            <w:sz w:val="24"/>
            <w:szCs w:val="24"/>
            <w:u w:val="single"/>
            <w:lang w:eastAsia="ru-RU"/>
          </w:rPr>
          <w:t>11</w:t>
        </w:r>
      </w:hyperlink>
      <w:r w:rsidRPr="002C0AF7">
        <w:rPr>
          <w:rFonts w:ascii="Times New Roman" w:eastAsia="Times New Roman" w:hAnsi="Times New Roman" w:cs="Times New Roman"/>
          <w:sz w:val="24"/>
          <w:szCs w:val="24"/>
          <w:lang w:eastAsia="ru-RU"/>
        </w:rPr>
        <w:t xml:space="preserve"> части 1 статьи 6, </w:t>
      </w:r>
      <w:hyperlink r:id="rId73"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10 и </w:t>
      </w:r>
      <w:hyperlink r:id="rId74" w:history="1">
        <w:r w:rsidRPr="002C0AF7">
          <w:rPr>
            <w:rFonts w:ascii="Times New Roman" w:eastAsia="Times New Roman" w:hAnsi="Times New Roman" w:cs="Times New Roman"/>
            <w:sz w:val="24"/>
            <w:szCs w:val="24"/>
            <w:u w:val="single"/>
            <w:lang w:eastAsia="ru-RU"/>
          </w:rPr>
          <w:t>части 2</w:t>
        </w:r>
      </w:hyperlink>
      <w:r w:rsidRPr="002C0AF7">
        <w:rPr>
          <w:rFonts w:ascii="Times New Roman" w:eastAsia="Times New Roman" w:hAnsi="Times New Roman" w:cs="Times New Roman"/>
          <w:sz w:val="24"/>
          <w:szCs w:val="24"/>
          <w:lang w:eastAsia="ru-RU"/>
        </w:rPr>
        <w:t xml:space="preserve"> статьи 11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 (в ред. Федерального закона </w:t>
      </w:r>
      <w:hyperlink r:id="rId75"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10. Специальные категории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(в ред. Федерального закона </w:t>
      </w:r>
      <w:hyperlink r:id="rId76" w:history="1">
        <w:r w:rsidRPr="002C0AF7">
          <w:rPr>
            <w:rFonts w:ascii="Times New Roman" w:eastAsia="Times New Roman" w:hAnsi="Times New Roman" w:cs="Times New Roman"/>
            <w:sz w:val="24"/>
            <w:szCs w:val="24"/>
            <w:u w:val="single"/>
            <w:lang w:eastAsia="ru-RU"/>
          </w:rPr>
          <w:t>от 24.04.2020 N 123-ФЗ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Обработка указанных в части 1 настоящей статьи специальных категорий персональных данных допускается в случаях, если: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77" w:history="1">
        <w:r w:rsidRPr="002C0AF7">
          <w:rPr>
            <w:rFonts w:ascii="Times New Roman" w:eastAsia="Times New Roman" w:hAnsi="Times New Roman" w:cs="Times New Roman"/>
            <w:sz w:val="24"/>
            <w:szCs w:val="24"/>
            <w:u w:val="single"/>
            <w:lang w:eastAsia="ru-RU"/>
          </w:rPr>
          <w:t>статьей 10.1</w:t>
        </w:r>
      </w:hyperlink>
      <w:r w:rsidRPr="002C0AF7">
        <w:rPr>
          <w:rFonts w:ascii="Times New Roman" w:eastAsia="Times New Roman" w:hAnsi="Times New Roman" w:cs="Times New Roman"/>
          <w:sz w:val="24"/>
          <w:szCs w:val="24"/>
          <w:lang w:eastAsia="ru-RU"/>
        </w:rPr>
        <w:t xml:space="preserve"> настоящего Федерального закона; (в ред. Федерального закона </w:t>
      </w:r>
      <w:hyperlink r:id="rId78"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2.1) обработка персональных данных необходима в связи с реализацией международных договоров Российской Федерации о реадмиссии; (в ред. Федерального закона </w:t>
      </w:r>
      <w:hyperlink r:id="rId79" w:history="1">
        <w:r w:rsidRPr="002C0AF7">
          <w:rPr>
            <w:rFonts w:ascii="Times New Roman" w:eastAsia="Times New Roman" w:hAnsi="Times New Roman" w:cs="Times New Roman"/>
            <w:sz w:val="24"/>
            <w:szCs w:val="24"/>
            <w:u w:val="single"/>
            <w:lang w:eastAsia="ru-RU"/>
          </w:rPr>
          <w:t>от 25.11.2009 N 266-ФЗ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2.2) обработка персональных данных осуществляется в соответствии с Федеральным законом </w:t>
      </w:r>
      <w:hyperlink r:id="rId80" w:history="1">
        <w:r w:rsidRPr="002C0AF7">
          <w:rPr>
            <w:rFonts w:ascii="Times New Roman" w:eastAsia="Times New Roman" w:hAnsi="Times New Roman" w:cs="Times New Roman"/>
            <w:sz w:val="24"/>
            <w:szCs w:val="24"/>
            <w:u w:val="single"/>
            <w:lang w:eastAsia="ru-RU"/>
          </w:rPr>
          <w:t>от 25 января 2002 года N 8-ФЗ</w:t>
        </w:r>
      </w:hyperlink>
      <w:r w:rsidRPr="002C0AF7">
        <w:rPr>
          <w:rFonts w:ascii="Times New Roman" w:eastAsia="Times New Roman" w:hAnsi="Times New Roman" w:cs="Times New Roman"/>
          <w:sz w:val="24"/>
          <w:szCs w:val="24"/>
          <w:lang w:eastAsia="ru-RU"/>
        </w:rPr>
        <w:t xml:space="preserve"> "О Всероссийской переписи населения"; (в ред. Федерального закона </w:t>
      </w:r>
      <w:hyperlink r:id="rId81" w:history="1">
        <w:r w:rsidRPr="002C0AF7">
          <w:rPr>
            <w:rFonts w:ascii="Times New Roman" w:eastAsia="Times New Roman" w:hAnsi="Times New Roman" w:cs="Times New Roman"/>
            <w:sz w:val="24"/>
            <w:szCs w:val="24"/>
            <w:u w:val="single"/>
            <w:lang w:eastAsia="ru-RU"/>
          </w:rPr>
          <w:t>от 27.07.2010 N 204-ФЗ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(в ред. Федеральных законов </w:t>
      </w:r>
      <w:hyperlink r:id="rId82"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 xml:space="preserve">, </w:t>
      </w:r>
      <w:hyperlink r:id="rId83" w:history="1">
        <w:r w:rsidRPr="002C0AF7">
          <w:rPr>
            <w:rFonts w:ascii="Times New Roman" w:eastAsia="Times New Roman" w:hAnsi="Times New Roman" w:cs="Times New Roman"/>
            <w:sz w:val="24"/>
            <w:szCs w:val="24"/>
            <w:u w:val="single"/>
            <w:lang w:eastAsia="ru-RU"/>
          </w:rPr>
          <w:t>от 21.07.2014 N 216-ФЗ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(в ред. Федерального закона </w:t>
      </w:r>
      <w:hyperlink r:id="rId84"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w:t>
      </w:r>
      <w:r w:rsidRPr="002C0AF7">
        <w:rPr>
          <w:rFonts w:ascii="Times New Roman" w:eastAsia="Times New Roman" w:hAnsi="Times New Roman" w:cs="Times New Roman"/>
          <w:sz w:val="24"/>
          <w:szCs w:val="24"/>
          <w:lang w:eastAsia="ru-RU"/>
        </w:rPr>
        <w:lastRenderedPageBreak/>
        <w:t>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(в ред. Федерального закона </w:t>
      </w:r>
      <w:hyperlink r:id="rId85"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 (в ред. Федерального закона </w:t>
      </w:r>
      <w:hyperlink r:id="rId86"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(в ред. Федерального закона </w:t>
      </w:r>
      <w:hyperlink r:id="rId87" w:history="1">
        <w:r w:rsidRPr="002C0AF7">
          <w:rPr>
            <w:rFonts w:ascii="Times New Roman" w:eastAsia="Times New Roman" w:hAnsi="Times New Roman" w:cs="Times New Roman"/>
            <w:sz w:val="24"/>
            <w:szCs w:val="24"/>
            <w:u w:val="single"/>
            <w:lang w:eastAsia="ru-RU"/>
          </w:rPr>
          <w:t>от 23.07.2013 N 205-ФЗ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 (в ред. Федерального закона </w:t>
      </w:r>
      <w:hyperlink r:id="rId88"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(в ред. Федерального закона </w:t>
      </w:r>
      <w:hyperlink r:id="rId89"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10) обработка персональных данных осуществляется в соответствии с законодательством Российской Федерации о гражданстве Российской Федерации. (в ред. Федерального закона </w:t>
      </w:r>
      <w:hyperlink r:id="rId90" w:history="1">
        <w:r w:rsidRPr="002C0AF7">
          <w:rPr>
            <w:rFonts w:ascii="Times New Roman" w:eastAsia="Times New Roman" w:hAnsi="Times New Roman" w:cs="Times New Roman"/>
            <w:sz w:val="24"/>
            <w:szCs w:val="24"/>
            <w:u w:val="single"/>
            <w:lang w:eastAsia="ru-RU"/>
          </w:rPr>
          <w:t>от 04.06.2014 N 142-ФЗ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91" w:history="1">
        <w:r w:rsidRPr="002C0AF7">
          <w:rPr>
            <w:rFonts w:ascii="Times New Roman" w:eastAsia="Times New Roman" w:hAnsi="Times New Roman" w:cs="Times New Roman"/>
            <w:sz w:val="24"/>
            <w:szCs w:val="24"/>
            <w:u w:val="single"/>
            <w:lang w:eastAsia="ru-RU"/>
          </w:rPr>
          <w:t>законом</w:t>
        </w:r>
      </w:hyperlink>
      <w:r w:rsidRPr="002C0AF7">
        <w:rPr>
          <w:rFonts w:ascii="Times New Roman" w:eastAsia="Times New Roman" w:hAnsi="Times New Roman" w:cs="Times New Roman"/>
          <w:sz w:val="24"/>
          <w:szCs w:val="24"/>
          <w:lang w:eastAsia="ru-RU"/>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(в ред. Федерального закона </w:t>
      </w:r>
      <w:hyperlink r:id="rId92" w:history="1">
        <w:r w:rsidRPr="002C0AF7">
          <w:rPr>
            <w:rFonts w:ascii="Times New Roman" w:eastAsia="Times New Roman" w:hAnsi="Times New Roman" w:cs="Times New Roman"/>
            <w:sz w:val="24"/>
            <w:szCs w:val="24"/>
            <w:u w:val="single"/>
            <w:lang w:eastAsia="ru-RU"/>
          </w:rPr>
          <w:t>от 24.04.2020 N 123-ФЗ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(в ред. Федерального закона </w:t>
      </w:r>
      <w:hyperlink r:id="rId93"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10.1. Особенности обработки персональных данных, разрешенных субъектом персональных данных для распространения (в ред. Федерального закона </w:t>
      </w:r>
      <w:hyperlink r:id="rId94" w:history="1">
        <w:r w:rsidRPr="002C0AF7">
          <w:rPr>
            <w:rFonts w:ascii="Times New Roman" w:eastAsia="Times New Roman" w:hAnsi="Times New Roman" w:cs="Times New Roman"/>
            <w:b/>
            <w:bCs/>
            <w:sz w:val="24"/>
            <w:szCs w:val="24"/>
            <w:u w:val="single"/>
            <w:lang w:eastAsia="ru-RU"/>
          </w:rPr>
          <w:t>от 30.12.2020 N 519-</w:t>
        </w:r>
        <w:r w:rsidRPr="002C0AF7">
          <w:rPr>
            <w:rFonts w:ascii="Times New Roman" w:eastAsia="Times New Roman" w:hAnsi="Times New Roman" w:cs="Times New Roman"/>
            <w:b/>
            <w:bCs/>
            <w:sz w:val="24"/>
            <w:szCs w:val="24"/>
            <w:u w:val="single"/>
            <w:lang w:eastAsia="ru-RU"/>
          </w:rPr>
          <w:lastRenderedPageBreak/>
          <w:t>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частью 9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непосредственно;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с использованием информационной системы уполномоченного органа по защите прав субъектов персональных данных.</w:t>
      </w:r>
    </w:p>
    <w:p w:rsidR="002C0AF7" w:rsidRPr="002C0AF7" w:rsidRDefault="002C0AF7" w:rsidP="002C0AF7">
      <w:pPr>
        <w:widowControl w:val="0"/>
        <w:autoSpaceDE w:val="0"/>
        <w:autoSpaceDN w:val="0"/>
        <w:adjustRightInd w:val="0"/>
        <w:spacing w:after="150" w:line="240" w:lineRule="auto"/>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i/>
          <w:iCs/>
          <w:sz w:val="24"/>
          <w:szCs w:val="24"/>
          <w:lang w:eastAsia="ru-RU"/>
        </w:rPr>
        <w:t>Пункт 2 части 6 статьи 10.1 действует с 01.07.2021 (</w:t>
      </w:r>
      <w:hyperlink r:id="rId95" w:history="1">
        <w:r w:rsidRPr="002C0AF7">
          <w:rPr>
            <w:rFonts w:ascii="Times New Roman" w:eastAsia="Times New Roman" w:hAnsi="Times New Roman" w:cs="Times New Roman"/>
            <w:b/>
            <w:bCs/>
            <w:i/>
            <w:iCs/>
            <w:sz w:val="24"/>
            <w:szCs w:val="24"/>
            <w:u w:val="single"/>
            <w:lang w:eastAsia="ru-RU"/>
          </w:rPr>
          <w:t>пункт 2</w:t>
        </w:r>
      </w:hyperlink>
      <w:r w:rsidRPr="002C0AF7">
        <w:rPr>
          <w:rFonts w:ascii="Times New Roman" w:eastAsia="Times New Roman" w:hAnsi="Times New Roman" w:cs="Times New Roman"/>
          <w:b/>
          <w:bCs/>
          <w:i/>
          <w:iCs/>
          <w:sz w:val="24"/>
          <w:szCs w:val="24"/>
          <w:lang w:eastAsia="ru-RU"/>
        </w:rPr>
        <w:t xml:space="preserve"> статьи 2 Федерального закона от 30.12.2020 N 519-ФЗ).</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12 настоящей статьи.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11. Биометрические персональные данные (в ред. Федерального закона </w:t>
      </w:r>
      <w:hyperlink r:id="rId96"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Обработка биометрических персональных данных может осуществляться без согласия субъекта </w:t>
      </w:r>
      <w:r w:rsidRPr="002C0AF7">
        <w:rPr>
          <w:rFonts w:ascii="Times New Roman" w:eastAsia="Times New Roman" w:hAnsi="Times New Roman" w:cs="Times New Roman"/>
          <w:sz w:val="24"/>
          <w:szCs w:val="24"/>
          <w:lang w:eastAsia="ru-RU"/>
        </w:rPr>
        <w:lastRenderedPageBreak/>
        <w:t xml:space="preserve">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 (в ред. Федеральных законов </w:t>
      </w:r>
      <w:hyperlink r:id="rId97" w:history="1">
        <w:r w:rsidRPr="002C0AF7">
          <w:rPr>
            <w:rFonts w:ascii="Times New Roman" w:eastAsia="Times New Roman" w:hAnsi="Times New Roman" w:cs="Times New Roman"/>
            <w:sz w:val="24"/>
            <w:szCs w:val="24"/>
            <w:u w:val="single"/>
            <w:lang w:eastAsia="ru-RU"/>
          </w:rPr>
          <w:t>от 04.06.2014 N 142-ФЗ</w:t>
        </w:r>
      </w:hyperlink>
      <w:r w:rsidRPr="002C0AF7">
        <w:rPr>
          <w:rFonts w:ascii="Times New Roman" w:eastAsia="Times New Roman" w:hAnsi="Times New Roman" w:cs="Times New Roman"/>
          <w:sz w:val="24"/>
          <w:szCs w:val="24"/>
          <w:lang w:eastAsia="ru-RU"/>
        </w:rPr>
        <w:t xml:space="preserve">, </w:t>
      </w:r>
      <w:hyperlink r:id="rId98" w:history="1">
        <w:r w:rsidRPr="002C0AF7">
          <w:rPr>
            <w:rFonts w:ascii="Times New Roman" w:eastAsia="Times New Roman" w:hAnsi="Times New Roman" w:cs="Times New Roman"/>
            <w:sz w:val="24"/>
            <w:szCs w:val="24"/>
            <w:u w:val="single"/>
            <w:lang w:eastAsia="ru-RU"/>
          </w:rPr>
          <w:t>от 31.12.2017 N 498-ФЗ</w:t>
        </w:r>
      </w:hyperlink>
      <w:r w:rsidRPr="002C0AF7">
        <w:rPr>
          <w:rFonts w:ascii="Times New Roman" w:eastAsia="Times New Roman" w:hAnsi="Times New Roman" w:cs="Times New Roman"/>
          <w:sz w:val="24"/>
          <w:szCs w:val="24"/>
          <w:lang w:eastAsia="ru-RU"/>
        </w:rPr>
        <w:t xml:space="preserve">, </w:t>
      </w:r>
      <w:hyperlink r:id="rId99" w:history="1">
        <w:r w:rsidRPr="002C0AF7">
          <w:rPr>
            <w:rFonts w:ascii="Times New Roman" w:eastAsia="Times New Roman" w:hAnsi="Times New Roman" w:cs="Times New Roman"/>
            <w:sz w:val="24"/>
            <w:szCs w:val="24"/>
            <w:u w:val="single"/>
            <w:lang w:eastAsia="ru-RU"/>
          </w:rPr>
          <w:t>от 27.12.2019 N 480-ФЗ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12. Трансграничная передача персональных данных (в ред. Федерального закона </w:t>
      </w:r>
      <w:hyperlink r:id="rId100"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предусмотренных международными договорами Российской Федерации;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исполнения договора, стороной которого является субъект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защиты жизни, здоровья, иных жизненно важных интересов субъекта персональных данных или </w:t>
      </w:r>
      <w:r w:rsidRPr="002C0AF7">
        <w:rPr>
          <w:rFonts w:ascii="Times New Roman" w:eastAsia="Times New Roman" w:hAnsi="Times New Roman" w:cs="Times New Roman"/>
          <w:sz w:val="24"/>
          <w:szCs w:val="24"/>
          <w:lang w:eastAsia="ru-RU"/>
        </w:rPr>
        <w:lastRenderedPageBreak/>
        <w:t>других лиц при невозможности получения согласия в письменной форме субъекта персональных данных.</w:t>
      </w: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Глава 3. ПРАВА СУБЪЕКТА ПЕРСОНАЛЬНЫХ ДАННЫХ</w:t>
      </w: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14. Право субъекта персональных данных на доступ к его персональным данным (в ред. Федерального закона </w:t>
      </w:r>
      <w:hyperlink r:id="rId101"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w:t>
      </w:r>
      <w:r w:rsidRPr="002C0AF7">
        <w:rPr>
          <w:rFonts w:ascii="Times New Roman" w:eastAsia="Times New Roman" w:hAnsi="Times New Roman" w:cs="Times New Roman"/>
          <w:sz w:val="24"/>
          <w:szCs w:val="24"/>
          <w:lang w:eastAsia="ru-RU"/>
        </w:rPr>
        <w:lastRenderedPageBreak/>
        <w:t>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подтверждение факта обработки персональных данных оператором;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правовые основания и цели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цели и применяемые оператором способы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сроки обработки персональных данных, в том числе сроки их хранения;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порядок осуществления субъектом персональных данных прав, предусмотренных настоящим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информацию об осуществленной или о предполагаемой трансграничной передаче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10) иные сведения, предусмотренные настоящим Федеральным законом или другими федеральными законами.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8. Право субъекта персональных данных на доступ к его персональным данным может быть ограничено </w:t>
      </w:r>
      <w:r w:rsidRPr="002C0AF7">
        <w:rPr>
          <w:rFonts w:ascii="Times New Roman" w:eastAsia="Times New Roman" w:hAnsi="Times New Roman" w:cs="Times New Roman"/>
          <w:sz w:val="24"/>
          <w:szCs w:val="24"/>
          <w:lang w:eastAsia="ru-RU"/>
        </w:rPr>
        <w:lastRenderedPageBreak/>
        <w:t>в соответствии с федеральными законами, в том числе если: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доступ субъекта персональных данных к его персональным данным нарушает права и законные интересы третьих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Оператор обязан разъяснить субъекту персональных данных порядок принятия решения на </w:t>
      </w:r>
      <w:r w:rsidRPr="002C0AF7">
        <w:rPr>
          <w:rFonts w:ascii="Times New Roman" w:eastAsia="Times New Roman" w:hAnsi="Times New Roman" w:cs="Times New Roman"/>
          <w:sz w:val="24"/>
          <w:szCs w:val="24"/>
          <w:lang w:eastAsia="ru-RU"/>
        </w:rPr>
        <w:lastRenderedPageBreak/>
        <w:t>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(в ред. Федерального закона </w:t>
      </w:r>
      <w:hyperlink r:id="rId102"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17. Право на обжалование действий или бездействия оператора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Глава 4. ОБЯЗАННОСТИ ОПЕРАТОРА</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18. Обязанности оператора при сборе персональных данных (в ред. Федерального закона </w:t>
      </w:r>
      <w:hyperlink r:id="rId103"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104" w:history="1">
        <w:r w:rsidRPr="002C0AF7">
          <w:rPr>
            <w:rFonts w:ascii="Times New Roman" w:eastAsia="Times New Roman" w:hAnsi="Times New Roman" w:cs="Times New Roman"/>
            <w:sz w:val="24"/>
            <w:szCs w:val="24"/>
            <w:u w:val="single"/>
            <w:lang w:eastAsia="ru-RU"/>
          </w:rPr>
          <w:t>частью 7</w:t>
        </w:r>
      </w:hyperlink>
      <w:r w:rsidRPr="002C0AF7">
        <w:rPr>
          <w:rFonts w:ascii="Times New Roman" w:eastAsia="Times New Roman" w:hAnsi="Times New Roman" w:cs="Times New Roman"/>
          <w:sz w:val="24"/>
          <w:szCs w:val="24"/>
          <w:lang w:eastAsia="ru-RU"/>
        </w:rPr>
        <w:t xml:space="preserve"> статьи 14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наименование либо фамилия, имя, отчество и адрес оператора или его представителя;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цель обработки персональных данных и ее правовое основание;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предполагаемые пользователи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установленные настоящим Федеральным законом права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источник получения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105" w:history="1">
        <w:r w:rsidRPr="002C0AF7">
          <w:rPr>
            <w:rFonts w:ascii="Times New Roman" w:eastAsia="Times New Roman" w:hAnsi="Times New Roman" w:cs="Times New Roman"/>
            <w:sz w:val="24"/>
            <w:szCs w:val="24"/>
            <w:u w:val="single"/>
            <w:lang w:eastAsia="ru-RU"/>
          </w:rPr>
          <w:t>статьей 10.1</w:t>
        </w:r>
      </w:hyperlink>
      <w:r w:rsidRPr="002C0AF7">
        <w:rPr>
          <w:rFonts w:ascii="Times New Roman" w:eastAsia="Times New Roman" w:hAnsi="Times New Roman" w:cs="Times New Roman"/>
          <w:sz w:val="24"/>
          <w:szCs w:val="24"/>
          <w:lang w:eastAsia="ru-RU"/>
        </w:rPr>
        <w:t xml:space="preserve"> настоящего Федерального закона; (в ред. Федерального закона </w:t>
      </w:r>
      <w:hyperlink r:id="rId106"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w:t>
      </w:r>
      <w:hyperlink r:id="rId107" w:history="1">
        <w:r w:rsidRPr="002C0AF7">
          <w:rPr>
            <w:rFonts w:ascii="Times New Roman" w:eastAsia="Times New Roman" w:hAnsi="Times New Roman" w:cs="Times New Roman"/>
            <w:sz w:val="24"/>
            <w:szCs w:val="24"/>
            <w:u w:val="single"/>
            <w:lang w:eastAsia="ru-RU"/>
          </w:rPr>
          <w:t>2</w:t>
        </w:r>
      </w:hyperlink>
      <w:r w:rsidRPr="002C0AF7">
        <w:rPr>
          <w:rFonts w:ascii="Times New Roman" w:eastAsia="Times New Roman" w:hAnsi="Times New Roman" w:cs="Times New Roman"/>
          <w:sz w:val="24"/>
          <w:szCs w:val="24"/>
          <w:lang w:eastAsia="ru-RU"/>
        </w:rPr>
        <w:t xml:space="preserve">, </w:t>
      </w:r>
      <w:hyperlink r:id="rId108" w:history="1">
        <w:r w:rsidRPr="002C0AF7">
          <w:rPr>
            <w:rFonts w:ascii="Times New Roman" w:eastAsia="Times New Roman" w:hAnsi="Times New Roman" w:cs="Times New Roman"/>
            <w:sz w:val="24"/>
            <w:szCs w:val="24"/>
            <w:u w:val="single"/>
            <w:lang w:eastAsia="ru-RU"/>
          </w:rPr>
          <w:t>3</w:t>
        </w:r>
      </w:hyperlink>
      <w:r w:rsidRPr="002C0AF7">
        <w:rPr>
          <w:rFonts w:ascii="Times New Roman" w:eastAsia="Times New Roman" w:hAnsi="Times New Roman" w:cs="Times New Roman"/>
          <w:sz w:val="24"/>
          <w:szCs w:val="24"/>
          <w:lang w:eastAsia="ru-RU"/>
        </w:rPr>
        <w:t xml:space="preserve">, </w:t>
      </w:r>
      <w:hyperlink r:id="rId109" w:history="1">
        <w:r w:rsidRPr="002C0AF7">
          <w:rPr>
            <w:rFonts w:ascii="Times New Roman" w:eastAsia="Times New Roman" w:hAnsi="Times New Roman" w:cs="Times New Roman"/>
            <w:sz w:val="24"/>
            <w:szCs w:val="24"/>
            <w:u w:val="single"/>
            <w:lang w:eastAsia="ru-RU"/>
          </w:rPr>
          <w:t>4</w:t>
        </w:r>
      </w:hyperlink>
      <w:r w:rsidRPr="002C0AF7">
        <w:rPr>
          <w:rFonts w:ascii="Times New Roman" w:eastAsia="Times New Roman" w:hAnsi="Times New Roman" w:cs="Times New Roman"/>
          <w:sz w:val="24"/>
          <w:szCs w:val="24"/>
          <w:lang w:eastAsia="ru-RU"/>
        </w:rPr>
        <w:t xml:space="preserve">, </w:t>
      </w:r>
      <w:hyperlink r:id="rId110" w:history="1">
        <w:r w:rsidRPr="002C0AF7">
          <w:rPr>
            <w:rFonts w:ascii="Times New Roman" w:eastAsia="Times New Roman" w:hAnsi="Times New Roman" w:cs="Times New Roman"/>
            <w:sz w:val="24"/>
            <w:szCs w:val="24"/>
            <w:u w:val="single"/>
            <w:lang w:eastAsia="ru-RU"/>
          </w:rPr>
          <w:t>8</w:t>
        </w:r>
      </w:hyperlink>
      <w:r w:rsidRPr="002C0AF7">
        <w:rPr>
          <w:rFonts w:ascii="Times New Roman" w:eastAsia="Times New Roman" w:hAnsi="Times New Roman" w:cs="Times New Roman"/>
          <w:sz w:val="24"/>
          <w:szCs w:val="24"/>
          <w:lang w:eastAsia="ru-RU"/>
        </w:rPr>
        <w:t xml:space="preserve"> части 1 статьи 6 настоящего Федерального закона. (в ред. Федерального закона </w:t>
      </w:r>
      <w:hyperlink r:id="rId111" w:history="1">
        <w:r w:rsidRPr="002C0AF7">
          <w:rPr>
            <w:rFonts w:ascii="Times New Roman" w:eastAsia="Times New Roman" w:hAnsi="Times New Roman" w:cs="Times New Roman"/>
            <w:sz w:val="24"/>
            <w:szCs w:val="24"/>
            <w:u w:val="single"/>
            <w:lang w:eastAsia="ru-RU"/>
          </w:rPr>
          <w:t>от 21.07.2014 N 242-ФЗ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18.1. Меры, направленные на обеспечение выполнения оператором обязанностей, предусмотренных настоящим Федеральным законом (в ред. Федерального закона </w:t>
      </w:r>
      <w:hyperlink r:id="rId112"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назначение оператором, являющимся юридическим лицом, ответственного за организацию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r:id="rId113" w:history="1">
        <w:r w:rsidRPr="002C0AF7">
          <w:rPr>
            <w:rFonts w:ascii="Times New Roman" w:eastAsia="Times New Roman" w:hAnsi="Times New Roman" w:cs="Times New Roman"/>
            <w:sz w:val="24"/>
            <w:szCs w:val="24"/>
            <w:u w:val="single"/>
            <w:lang w:eastAsia="ru-RU"/>
          </w:rPr>
          <w:t>статьей 19</w:t>
        </w:r>
      </w:hyperlink>
      <w:r w:rsidRPr="002C0AF7">
        <w:rPr>
          <w:rFonts w:ascii="Times New Roman" w:eastAsia="Times New Roman" w:hAnsi="Times New Roman" w:cs="Times New Roman"/>
          <w:sz w:val="24"/>
          <w:szCs w:val="24"/>
          <w:lang w:eastAsia="ru-RU"/>
        </w:rPr>
        <w:t xml:space="preserve">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w:t>
      </w:r>
      <w:r w:rsidRPr="002C0AF7">
        <w:rPr>
          <w:rFonts w:ascii="Times New Roman" w:eastAsia="Times New Roman" w:hAnsi="Times New Roman" w:cs="Times New Roman"/>
          <w:sz w:val="24"/>
          <w:szCs w:val="24"/>
          <w:lang w:eastAsia="ru-RU"/>
        </w:rPr>
        <w:lastRenderedPageBreak/>
        <w:t>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19. Меры по обеспечению безопасности персональных данных при их обработке (в ред. Федерального закона </w:t>
      </w:r>
      <w:hyperlink r:id="rId114"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Обеспечение безопасности персональных данных достигается, в частности: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применением прошедших в установленном порядке процедуру оценки соответствия средств защиты информации;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учетом машинных носителей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 (в ред. Федерального закона </w:t>
      </w:r>
      <w:hyperlink r:id="rId115" w:history="1">
        <w:r w:rsidRPr="002C0AF7">
          <w:rPr>
            <w:rFonts w:ascii="Times New Roman" w:eastAsia="Times New Roman" w:hAnsi="Times New Roman" w:cs="Times New Roman"/>
            <w:sz w:val="24"/>
            <w:szCs w:val="24"/>
            <w:u w:val="single"/>
            <w:lang w:eastAsia="ru-RU"/>
          </w:rPr>
          <w:t>от 30.12.2020 N 515-ФЗ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w:t>
      </w:r>
      <w:r w:rsidRPr="002C0AF7">
        <w:rPr>
          <w:rFonts w:ascii="Times New Roman" w:eastAsia="Times New Roman" w:hAnsi="Times New Roman" w:cs="Times New Roman"/>
          <w:sz w:val="24"/>
          <w:szCs w:val="24"/>
          <w:lang w:eastAsia="ru-RU"/>
        </w:rPr>
        <w:lastRenderedPageBreak/>
        <w:t>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(в ред. Федерального закона </w:t>
      </w:r>
      <w:hyperlink r:id="rId116"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Оператор обязан сообщить в порядке, предусмотренном </w:t>
      </w:r>
      <w:hyperlink r:id="rId117" w:history="1">
        <w:r w:rsidRPr="002C0AF7">
          <w:rPr>
            <w:rFonts w:ascii="Times New Roman" w:eastAsia="Times New Roman" w:hAnsi="Times New Roman" w:cs="Times New Roman"/>
            <w:sz w:val="24"/>
            <w:szCs w:val="24"/>
            <w:u w:val="single"/>
            <w:lang w:eastAsia="ru-RU"/>
          </w:rPr>
          <w:t>статьей 14</w:t>
        </w:r>
      </w:hyperlink>
      <w:r w:rsidRPr="002C0AF7">
        <w:rPr>
          <w:rFonts w:ascii="Times New Roman" w:eastAsia="Times New Roman" w:hAnsi="Times New Roman" w:cs="Times New Roman"/>
          <w:sz w:val="24"/>
          <w:szCs w:val="24"/>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w:t>
      </w:r>
      <w:r w:rsidRPr="002C0AF7">
        <w:rPr>
          <w:rFonts w:ascii="Times New Roman" w:eastAsia="Times New Roman" w:hAnsi="Times New Roman" w:cs="Times New Roman"/>
          <w:sz w:val="24"/>
          <w:szCs w:val="24"/>
          <w:lang w:eastAsia="ru-RU"/>
        </w:rPr>
        <w:lastRenderedPageBreak/>
        <w:t>персональных данных или его представителя.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118" w:history="1">
        <w:r w:rsidRPr="002C0AF7">
          <w:rPr>
            <w:rFonts w:ascii="Times New Roman" w:eastAsia="Times New Roman" w:hAnsi="Times New Roman" w:cs="Times New Roman"/>
            <w:sz w:val="24"/>
            <w:szCs w:val="24"/>
            <w:u w:val="single"/>
            <w:lang w:eastAsia="ru-RU"/>
          </w:rPr>
          <w:t>части 8</w:t>
        </w:r>
      </w:hyperlink>
      <w:r w:rsidRPr="002C0AF7">
        <w:rPr>
          <w:rFonts w:ascii="Times New Roman" w:eastAsia="Times New Roman" w:hAnsi="Times New Roman" w:cs="Times New Roman"/>
          <w:sz w:val="24"/>
          <w:szCs w:val="24"/>
          <w:lang w:eastAsia="ru-RU"/>
        </w:rPr>
        <w:t xml:space="preserve">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 (в ред. Федерального закона </w:t>
      </w:r>
      <w:hyperlink r:id="rId119"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w:t>
      </w:r>
      <w:r w:rsidRPr="002C0AF7">
        <w:rPr>
          <w:rFonts w:ascii="Times New Roman" w:eastAsia="Times New Roman" w:hAnsi="Times New Roman" w:cs="Times New Roman"/>
          <w:sz w:val="24"/>
          <w:szCs w:val="24"/>
          <w:lang w:eastAsia="ru-RU"/>
        </w:rPr>
        <w:lastRenderedPageBreak/>
        <w:t>со дня представления таких сведений и снять блокирование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22. Уведомление об обработке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Оператор вправе осуществлять без уведомления уполномоченного органа по защите прав субъектов </w:t>
      </w:r>
      <w:r w:rsidRPr="002C0AF7">
        <w:rPr>
          <w:rFonts w:ascii="Times New Roman" w:eastAsia="Times New Roman" w:hAnsi="Times New Roman" w:cs="Times New Roman"/>
          <w:sz w:val="24"/>
          <w:szCs w:val="24"/>
          <w:lang w:eastAsia="ru-RU"/>
        </w:rPr>
        <w:lastRenderedPageBreak/>
        <w:t>персональных данных обработку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обрабатываемых в соответствии с трудовым законодательством; (в ред. Федерального закона </w:t>
      </w:r>
      <w:hyperlink r:id="rId120"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(в ред. Федерального закона </w:t>
      </w:r>
      <w:hyperlink r:id="rId121"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4) разрешенных субъектом персональных данных для распространения при условии соблюдения оператором запретов и условий, предусмотренных </w:t>
      </w:r>
      <w:hyperlink r:id="rId122" w:history="1">
        <w:r w:rsidRPr="002C0AF7">
          <w:rPr>
            <w:rFonts w:ascii="Times New Roman" w:eastAsia="Times New Roman" w:hAnsi="Times New Roman" w:cs="Times New Roman"/>
            <w:sz w:val="24"/>
            <w:szCs w:val="24"/>
            <w:u w:val="single"/>
            <w:lang w:eastAsia="ru-RU"/>
          </w:rPr>
          <w:t>статьей 10.1</w:t>
        </w:r>
      </w:hyperlink>
      <w:r w:rsidRPr="002C0AF7">
        <w:rPr>
          <w:rFonts w:ascii="Times New Roman" w:eastAsia="Times New Roman" w:hAnsi="Times New Roman" w:cs="Times New Roman"/>
          <w:sz w:val="24"/>
          <w:szCs w:val="24"/>
          <w:lang w:eastAsia="ru-RU"/>
        </w:rPr>
        <w:t xml:space="preserve"> настоящего Федерального закона; (в ред. Федерального закона </w:t>
      </w:r>
      <w:hyperlink r:id="rId123" w:history="1">
        <w:r w:rsidRPr="002C0AF7">
          <w:rPr>
            <w:rFonts w:ascii="Times New Roman" w:eastAsia="Times New Roman" w:hAnsi="Times New Roman" w:cs="Times New Roman"/>
            <w:sz w:val="24"/>
            <w:szCs w:val="24"/>
            <w:u w:val="single"/>
            <w:lang w:eastAsia="ru-RU"/>
          </w:rPr>
          <w:t>от 30.12.2020 N 519-ФЗ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включающих в себя только фамилии, имена и отчества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 ред. Федерального закона </w:t>
      </w:r>
      <w:hyperlink r:id="rId124"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(в ред. Федерального закона </w:t>
      </w:r>
      <w:hyperlink r:id="rId125"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(в ред. Федерального закона </w:t>
      </w:r>
      <w:hyperlink r:id="rId126"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наименование (фамилия, имя, отчество), адрес оператора;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цель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категории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категории субъектов, персональные данные которых обрабатываются;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правовое основание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6) перечень действий с персональными данными, общее описание используемых оператором способов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описание мер, предусмотренных статьями </w:t>
      </w:r>
      <w:hyperlink r:id="rId127" w:history="1">
        <w:r w:rsidRPr="002C0AF7">
          <w:rPr>
            <w:rFonts w:ascii="Times New Roman" w:eastAsia="Times New Roman" w:hAnsi="Times New Roman" w:cs="Times New Roman"/>
            <w:sz w:val="24"/>
            <w:szCs w:val="24"/>
            <w:u w:val="single"/>
            <w:lang w:eastAsia="ru-RU"/>
          </w:rPr>
          <w:t>18.1</w:t>
        </w:r>
      </w:hyperlink>
      <w:r w:rsidRPr="002C0AF7">
        <w:rPr>
          <w:rFonts w:ascii="Times New Roman" w:eastAsia="Times New Roman" w:hAnsi="Times New Roman" w:cs="Times New Roman"/>
          <w:sz w:val="24"/>
          <w:szCs w:val="24"/>
          <w:lang w:eastAsia="ru-RU"/>
        </w:rPr>
        <w:t xml:space="preserve"> и </w:t>
      </w:r>
      <w:hyperlink r:id="rId128" w:history="1">
        <w:r w:rsidRPr="002C0AF7">
          <w:rPr>
            <w:rFonts w:ascii="Times New Roman" w:eastAsia="Times New Roman" w:hAnsi="Times New Roman" w:cs="Times New Roman"/>
            <w:sz w:val="24"/>
            <w:szCs w:val="24"/>
            <w:u w:val="single"/>
            <w:lang w:eastAsia="ru-RU"/>
          </w:rPr>
          <w:t>19</w:t>
        </w:r>
      </w:hyperlink>
      <w:r w:rsidRPr="002C0AF7">
        <w:rPr>
          <w:rFonts w:ascii="Times New Roman" w:eastAsia="Times New Roman" w:hAnsi="Times New Roman" w:cs="Times New Roman"/>
          <w:sz w:val="24"/>
          <w:szCs w:val="24"/>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 (в ред. Федерального закона </w:t>
      </w:r>
      <w:hyperlink r:id="rId129"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(в ред. Федерального закона </w:t>
      </w:r>
      <w:hyperlink r:id="rId130"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дата начала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срок или условие прекращения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10) сведения о наличии или об отсутствии трансграничной передачи персональных данных в процессе их обработки; (в ред. Федерального закона </w:t>
      </w:r>
      <w:hyperlink r:id="rId131"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10.1) сведения о месте нахождения базы данных информации, содержащей персональные данные граждан Российской Федерации; (в ред. Федерального закона </w:t>
      </w:r>
      <w:hyperlink r:id="rId132" w:history="1">
        <w:r w:rsidRPr="002C0AF7">
          <w:rPr>
            <w:rFonts w:ascii="Times New Roman" w:eastAsia="Times New Roman" w:hAnsi="Times New Roman" w:cs="Times New Roman"/>
            <w:sz w:val="24"/>
            <w:szCs w:val="24"/>
            <w:u w:val="single"/>
            <w:lang w:eastAsia="ru-RU"/>
          </w:rPr>
          <w:t>от 21.07.2014 N 242-ФЗ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(в ред. Федерального закона </w:t>
      </w:r>
      <w:hyperlink r:id="rId133"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(в ред. Федерального закона </w:t>
      </w:r>
      <w:hyperlink r:id="rId134"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Статья 22.1. Лица, ответственные за организацию обработки персональных данных в организациях (в ред. Федерального закона </w:t>
      </w:r>
      <w:hyperlink r:id="rId135" w:history="1">
        <w:r w:rsidRPr="002C0AF7">
          <w:rPr>
            <w:rFonts w:ascii="Times New Roman" w:eastAsia="Times New Roman" w:hAnsi="Times New Roman" w:cs="Times New Roman"/>
            <w:b/>
            <w:bCs/>
            <w:sz w:val="24"/>
            <w:szCs w:val="24"/>
            <w:u w:val="single"/>
            <w:lang w:eastAsia="ru-RU"/>
          </w:rPr>
          <w:t>от 25.07.2011 N 261-ФЗ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r:id="rId136" w:history="1">
        <w:r w:rsidRPr="002C0AF7">
          <w:rPr>
            <w:rFonts w:ascii="Times New Roman" w:eastAsia="Times New Roman" w:hAnsi="Times New Roman" w:cs="Times New Roman"/>
            <w:sz w:val="24"/>
            <w:szCs w:val="24"/>
            <w:u w:val="single"/>
            <w:lang w:eastAsia="ru-RU"/>
          </w:rPr>
          <w:t>части 3</w:t>
        </w:r>
      </w:hyperlink>
      <w:r w:rsidRPr="002C0AF7">
        <w:rPr>
          <w:rFonts w:ascii="Times New Roman" w:eastAsia="Times New Roman" w:hAnsi="Times New Roman" w:cs="Times New Roman"/>
          <w:sz w:val="24"/>
          <w:szCs w:val="24"/>
          <w:lang w:eastAsia="ru-RU"/>
        </w:rPr>
        <w:t xml:space="preserve"> статьи 22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4. Лицо, ответственное за организацию обработки персональных данных, в частности, обязано: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 xml:space="preserve">Глава 5. ГОСУДАРСТВЕННЫЙ КОНТРОЛЬ И НАДЗОР ЗА ОБРАБОТКОЙ ПЕРСОНАЛЬНЫХ ДАННЫХ. ОТВЕТСТВЕННОСТЬ ЗА НАРУШЕНИЕ ТРЕБОВАНИЙ НАСТОЯЩЕГО ФЕДЕРАЛЬНОГО ЗАКОНА (в ред. Федерального закона </w:t>
      </w:r>
      <w:hyperlink r:id="rId137" w:history="1">
        <w:r w:rsidRPr="002C0AF7">
          <w:rPr>
            <w:rFonts w:ascii="Times New Roman" w:eastAsia="Times New Roman" w:hAnsi="Times New Roman" w:cs="Times New Roman"/>
            <w:b/>
            <w:bCs/>
            <w:sz w:val="24"/>
            <w:szCs w:val="24"/>
            <w:u w:val="single"/>
            <w:lang w:eastAsia="ru-RU"/>
          </w:rPr>
          <w:t>от 22.02.2017 N 16-ФЗ</w:t>
        </w:r>
      </w:hyperlink>
      <w:r w:rsidRPr="002C0AF7">
        <w:rPr>
          <w:rFonts w:ascii="Times New Roman" w:eastAsia="Times New Roman" w:hAnsi="Times New Roman" w:cs="Times New Roman"/>
          <w:b/>
          <w:bCs/>
          <w:sz w:val="24"/>
          <w:szCs w:val="24"/>
          <w:lang w:eastAsia="ru-RU"/>
        </w:rPr>
        <w:t>)</w:t>
      </w: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23. Уполномоченный орган по защите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 (в ред. Федерального закона </w:t>
      </w:r>
      <w:hyperlink r:id="rId138" w:history="1">
        <w:r w:rsidRPr="002C0AF7">
          <w:rPr>
            <w:rFonts w:ascii="Times New Roman" w:eastAsia="Times New Roman" w:hAnsi="Times New Roman" w:cs="Times New Roman"/>
            <w:sz w:val="24"/>
            <w:szCs w:val="24"/>
            <w:u w:val="single"/>
            <w:lang w:eastAsia="ru-RU"/>
          </w:rPr>
          <w:t>от 22.02.2017 N 16-ФЗ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 (в ред. Федерального закона </w:t>
      </w:r>
      <w:hyperlink r:id="rId139" w:history="1">
        <w:r w:rsidRPr="002C0AF7">
          <w:rPr>
            <w:rFonts w:ascii="Times New Roman" w:eastAsia="Times New Roman" w:hAnsi="Times New Roman" w:cs="Times New Roman"/>
            <w:sz w:val="24"/>
            <w:szCs w:val="24"/>
            <w:u w:val="single"/>
            <w:lang w:eastAsia="ru-RU"/>
          </w:rPr>
          <w:t>от 22.02.2017 N 16-ФЗ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Уполномоченный орган по защите прав субъектов персональных данных имеет право:</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(в ред. Федерального закона </w:t>
      </w:r>
      <w:hyperlink r:id="rId140" w:history="1">
        <w:r w:rsidRPr="002C0AF7">
          <w:rPr>
            <w:rFonts w:ascii="Times New Roman" w:eastAsia="Times New Roman" w:hAnsi="Times New Roman" w:cs="Times New Roman"/>
            <w:sz w:val="24"/>
            <w:szCs w:val="24"/>
            <w:u w:val="single"/>
            <w:lang w:eastAsia="ru-RU"/>
          </w:rPr>
          <w:t>от 21.07.2014 N 242-ФЗ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4) принимать в установленном законодательством Российской Федерации порядке меры по </w:t>
      </w:r>
      <w:r w:rsidRPr="002C0AF7">
        <w:rPr>
          <w:rFonts w:ascii="Times New Roman" w:eastAsia="Times New Roman" w:hAnsi="Times New Roman" w:cs="Times New Roman"/>
          <w:sz w:val="24"/>
          <w:szCs w:val="24"/>
          <w:lang w:eastAsia="ru-RU"/>
        </w:rPr>
        <w:lastRenderedPageBreak/>
        <w:t>приостановлению или прекращению обработки персональных данных, осуществляемой с нарушением требований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(в ред. Федерального закона </w:t>
      </w:r>
      <w:hyperlink r:id="rId141"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142" w:history="1">
        <w:r w:rsidRPr="002C0AF7">
          <w:rPr>
            <w:rFonts w:ascii="Times New Roman" w:eastAsia="Times New Roman" w:hAnsi="Times New Roman" w:cs="Times New Roman"/>
            <w:sz w:val="24"/>
            <w:szCs w:val="24"/>
            <w:u w:val="single"/>
            <w:lang w:eastAsia="ru-RU"/>
          </w:rPr>
          <w:t>пункте 7</w:t>
        </w:r>
      </w:hyperlink>
      <w:r w:rsidRPr="002C0AF7">
        <w:rPr>
          <w:rFonts w:ascii="Times New Roman" w:eastAsia="Times New Roman" w:hAnsi="Times New Roman" w:cs="Times New Roman"/>
          <w:sz w:val="24"/>
          <w:szCs w:val="24"/>
          <w:lang w:eastAsia="ru-RU"/>
        </w:rPr>
        <w:t xml:space="preserve"> части 3 статьи 22 настоящего Федерального закона; (в ред. Федерального закона </w:t>
      </w:r>
      <w:hyperlink r:id="rId143"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привлекать к административной ответственности лиц, виновных в нарушении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5. Уполномоченный орган по защите прав субъектов персональных данных обязан:</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3) вести реестр операторов;</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4) осуществлять меры, направленные на совершенствование защиты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(в ред. Федерального закона </w:t>
      </w:r>
      <w:hyperlink r:id="rId144" w:history="1">
        <w:r w:rsidRPr="002C0AF7">
          <w:rPr>
            <w:rFonts w:ascii="Times New Roman" w:eastAsia="Times New Roman" w:hAnsi="Times New Roman" w:cs="Times New Roman"/>
            <w:sz w:val="24"/>
            <w:szCs w:val="24"/>
            <w:u w:val="single"/>
            <w:lang w:eastAsia="ru-RU"/>
          </w:rPr>
          <w:t>от 01.07.2017 N 148-ФЗ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выполнять иные предусмотренные законодательством Российской Федерации обязанности.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lastRenderedPageBreak/>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ред. Федерального закона </w:t>
      </w:r>
      <w:hyperlink r:id="rId145"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24. Ответственность за нарушение требований настоящего Федерального закона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1. Лица, виновные в нарушении требований настоящего Федерального закона, несут предусмотренную законодательством Российской Федерации ответственность. (в ред. Федерального закона </w:t>
      </w:r>
      <w:hyperlink r:id="rId146"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(в ред. Федерального закона </w:t>
      </w:r>
      <w:hyperlink r:id="rId147"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Глава 6. ЗАКЛЮЧИТЕЛЬНЫЕ ПОЛОЖЕНИЯ</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center"/>
        <w:rPr>
          <w:rFonts w:ascii="Times New Roman" w:eastAsia="Times New Roman" w:hAnsi="Times New Roman" w:cs="Times New Roman"/>
          <w:sz w:val="24"/>
          <w:szCs w:val="24"/>
          <w:lang w:eastAsia="ru-RU"/>
        </w:rPr>
      </w:pPr>
      <w:r w:rsidRPr="002C0AF7">
        <w:rPr>
          <w:rFonts w:ascii="Times New Roman" w:eastAsia="Times New Roman" w:hAnsi="Times New Roman" w:cs="Times New Roman"/>
          <w:b/>
          <w:bCs/>
          <w:sz w:val="24"/>
          <w:szCs w:val="24"/>
          <w:lang w:eastAsia="ru-RU"/>
        </w:rPr>
        <w:t>Статья 25. Заключительные положения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hyperlink r:id="rId148" w:history="1">
        <w:r w:rsidRPr="002C0AF7">
          <w:rPr>
            <w:rFonts w:ascii="Times New Roman" w:eastAsia="Times New Roman" w:hAnsi="Times New Roman" w:cs="Times New Roman"/>
            <w:sz w:val="24"/>
            <w:szCs w:val="24"/>
            <w:u w:val="single"/>
            <w:lang w:eastAsia="ru-RU"/>
          </w:rPr>
          <w:t>5</w:t>
        </w:r>
      </w:hyperlink>
      <w:r w:rsidRPr="002C0AF7">
        <w:rPr>
          <w:rFonts w:ascii="Times New Roman" w:eastAsia="Times New Roman" w:hAnsi="Times New Roman" w:cs="Times New Roman"/>
          <w:sz w:val="24"/>
          <w:szCs w:val="24"/>
          <w:lang w:eastAsia="ru-RU"/>
        </w:rPr>
        <w:t xml:space="preserve">, </w:t>
      </w:r>
      <w:hyperlink r:id="rId149" w:history="1">
        <w:r w:rsidRPr="002C0AF7">
          <w:rPr>
            <w:rFonts w:ascii="Times New Roman" w:eastAsia="Times New Roman" w:hAnsi="Times New Roman" w:cs="Times New Roman"/>
            <w:sz w:val="24"/>
            <w:szCs w:val="24"/>
            <w:u w:val="single"/>
            <w:lang w:eastAsia="ru-RU"/>
          </w:rPr>
          <w:t>7.1</w:t>
        </w:r>
      </w:hyperlink>
      <w:r w:rsidRPr="002C0AF7">
        <w:rPr>
          <w:rFonts w:ascii="Times New Roman" w:eastAsia="Times New Roman" w:hAnsi="Times New Roman" w:cs="Times New Roman"/>
          <w:sz w:val="24"/>
          <w:szCs w:val="24"/>
          <w:lang w:eastAsia="ru-RU"/>
        </w:rPr>
        <w:t xml:space="preserve">, </w:t>
      </w:r>
      <w:hyperlink r:id="rId150" w:history="1">
        <w:r w:rsidRPr="002C0AF7">
          <w:rPr>
            <w:rFonts w:ascii="Times New Roman" w:eastAsia="Times New Roman" w:hAnsi="Times New Roman" w:cs="Times New Roman"/>
            <w:sz w:val="24"/>
            <w:szCs w:val="24"/>
            <w:u w:val="single"/>
            <w:lang w:eastAsia="ru-RU"/>
          </w:rPr>
          <w:t>10</w:t>
        </w:r>
      </w:hyperlink>
      <w:r w:rsidRPr="002C0AF7">
        <w:rPr>
          <w:rFonts w:ascii="Times New Roman" w:eastAsia="Times New Roman" w:hAnsi="Times New Roman" w:cs="Times New Roman"/>
          <w:sz w:val="24"/>
          <w:szCs w:val="24"/>
          <w:lang w:eastAsia="ru-RU"/>
        </w:rPr>
        <w:t xml:space="preserve"> и </w:t>
      </w:r>
      <w:hyperlink r:id="rId151" w:history="1">
        <w:r w:rsidRPr="002C0AF7">
          <w:rPr>
            <w:rFonts w:ascii="Times New Roman" w:eastAsia="Times New Roman" w:hAnsi="Times New Roman" w:cs="Times New Roman"/>
            <w:sz w:val="24"/>
            <w:szCs w:val="24"/>
            <w:u w:val="single"/>
            <w:lang w:eastAsia="ru-RU"/>
          </w:rPr>
          <w:t>11</w:t>
        </w:r>
      </w:hyperlink>
      <w:r w:rsidRPr="002C0AF7">
        <w:rPr>
          <w:rFonts w:ascii="Times New Roman" w:eastAsia="Times New Roman" w:hAnsi="Times New Roman" w:cs="Times New Roman"/>
          <w:sz w:val="24"/>
          <w:szCs w:val="24"/>
          <w:lang w:eastAsia="ru-RU"/>
        </w:rPr>
        <w:t xml:space="preserve"> части 3 статьи 22 настоящего Федерального закона, не позднее 1 января 2013 года. (в ред. Федерального закона </w:t>
      </w:r>
      <w:hyperlink r:id="rId152"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3. Часть утратила силу. (в ред. Федерального закона </w:t>
      </w:r>
      <w:hyperlink r:id="rId153" w:history="1">
        <w:r w:rsidRPr="002C0AF7">
          <w:rPr>
            <w:rFonts w:ascii="Times New Roman" w:eastAsia="Times New Roman" w:hAnsi="Times New Roman" w:cs="Times New Roman"/>
            <w:sz w:val="24"/>
            <w:szCs w:val="24"/>
            <w:u w:val="single"/>
            <w:lang w:eastAsia="ru-RU"/>
          </w:rPr>
          <w:t>от 25.07.2011 N 261-ФЗ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4. Операторы, которые осуществляют обработку персональных данных до дня вступления в силу </w:t>
      </w:r>
      <w:r w:rsidRPr="002C0AF7">
        <w:rPr>
          <w:rFonts w:ascii="Times New Roman" w:eastAsia="Times New Roman" w:hAnsi="Times New Roman" w:cs="Times New Roman"/>
          <w:sz w:val="24"/>
          <w:szCs w:val="24"/>
          <w:lang w:eastAsia="ru-RU"/>
        </w:rPr>
        <w:lastRenderedPageBreak/>
        <w:t xml:space="preserve">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54" w:history="1">
        <w:r w:rsidRPr="002C0AF7">
          <w:rPr>
            <w:rFonts w:ascii="Times New Roman" w:eastAsia="Times New Roman" w:hAnsi="Times New Roman" w:cs="Times New Roman"/>
            <w:sz w:val="24"/>
            <w:szCs w:val="24"/>
            <w:u w:val="single"/>
            <w:lang w:eastAsia="ru-RU"/>
          </w:rPr>
          <w:t>частью 2</w:t>
        </w:r>
      </w:hyperlink>
      <w:r w:rsidRPr="002C0AF7">
        <w:rPr>
          <w:rFonts w:ascii="Times New Roman" w:eastAsia="Times New Roman" w:hAnsi="Times New Roman" w:cs="Times New Roman"/>
          <w:sz w:val="24"/>
          <w:szCs w:val="24"/>
          <w:lang w:eastAsia="ru-RU"/>
        </w:rPr>
        <w:t xml:space="preserve"> статьи 22 настоящего Федерального закона, уведомление, предусмотренное </w:t>
      </w:r>
      <w:hyperlink r:id="rId155" w:history="1">
        <w:r w:rsidRPr="002C0AF7">
          <w:rPr>
            <w:rFonts w:ascii="Times New Roman" w:eastAsia="Times New Roman" w:hAnsi="Times New Roman" w:cs="Times New Roman"/>
            <w:sz w:val="24"/>
            <w:szCs w:val="24"/>
            <w:u w:val="single"/>
            <w:lang w:eastAsia="ru-RU"/>
          </w:rPr>
          <w:t>частью 3</w:t>
        </w:r>
      </w:hyperlink>
      <w:r w:rsidRPr="002C0AF7">
        <w:rPr>
          <w:rFonts w:ascii="Times New Roman" w:eastAsia="Times New Roman" w:hAnsi="Times New Roman" w:cs="Times New Roman"/>
          <w:sz w:val="24"/>
          <w:szCs w:val="24"/>
          <w:lang w:eastAsia="ru-RU"/>
        </w:rPr>
        <w:t xml:space="preserve"> статьи 22 настоящего Федерального закона, не позднее 1 января 2008 года.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56" w:history="1">
        <w:r w:rsidRPr="002C0AF7">
          <w:rPr>
            <w:rFonts w:ascii="Times New Roman" w:eastAsia="Times New Roman" w:hAnsi="Times New Roman" w:cs="Times New Roman"/>
            <w:sz w:val="24"/>
            <w:szCs w:val="24"/>
            <w:u w:val="single"/>
            <w:lang w:eastAsia="ru-RU"/>
          </w:rPr>
          <w:t>законом</w:t>
        </w:r>
      </w:hyperlink>
      <w:r w:rsidRPr="002C0AF7">
        <w:rPr>
          <w:rFonts w:ascii="Times New Roman" w:eastAsia="Times New Roman" w:hAnsi="Times New Roman" w:cs="Times New Roman"/>
          <w:sz w:val="24"/>
          <w:szCs w:val="24"/>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(в ред. Федерального закона </w:t>
      </w:r>
      <w:hyperlink r:id="rId157" w:history="1">
        <w:r w:rsidRPr="002C0AF7">
          <w:rPr>
            <w:rFonts w:ascii="Times New Roman" w:eastAsia="Times New Roman" w:hAnsi="Times New Roman" w:cs="Times New Roman"/>
            <w:sz w:val="24"/>
            <w:szCs w:val="24"/>
            <w:u w:val="single"/>
            <w:lang w:eastAsia="ru-RU"/>
          </w:rPr>
          <w:t>от 05.04.2013 N 43-ФЗ</w:t>
        </w:r>
      </w:hyperlink>
      <w:r w:rsidRPr="002C0AF7">
        <w:rPr>
          <w:rFonts w:ascii="Times New Roman" w:eastAsia="Times New Roman" w:hAnsi="Times New Roman" w:cs="Times New Roman"/>
          <w:sz w:val="24"/>
          <w:szCs w:val="24"/>
          <w:lang w:eastAsia="ru-RU"/>
        </w:rPr>
        <w:t>)</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 xml:space="preserve">Президент Российской Федерации </w:t>
      </w:r>
    </w:p>
    <w:p w:rsidR="002C0AF7" w:rsidRPr="002C0AF7" w:rsidRDefault="002C0AF7" w:rsidP="002C0AF7">
      <w:pPr>
        <w:widowControl w:val="0"/>
        <w:autoSpaceDE w:val="0"/>
        <w:autoSpaceDN w:val="0"/>
        <w:adjustRightInd w:val="0"/>
        <w:spacing w:after="150" w:line="240" w:lineRule="auto"/>
        <w:jc w:val="right"/>
        <w:rPr>
          <w:rFonts w:ascii="Times New Roman" w:eastAsia="Times New Roman" w:hAnsi="Times New Roman" w:cs="Times New Roman"/>
          <w:sz w:val="24"/>
          <w:szCs w:val="24"/>
          <w:lang w:eastAsia="ru-RU"/>
        </w:rPr>
      </w:pPr>
      <w:r w:rsidRPr="002C0AF7">
        <w:rPr>
          <w:rFonts w:ascii="Times New Roman" w:eastAsia="Times New Roman" w:hAnsi="Times New Roman" w:cs="Times New Roman"/>
          <w:i/>
          <w:iCs/>
          <w:sz w:val="24"/>
          <w:szCs w:val="24"/>
          <w:lang w:eastAsia="ru-RU"/>
        </w:rPr>
        <w:t xml:space="preserve">В. ПУТИН </w:t>
      </w:r>
    </w:p>
    <w:p w:rsidR="002C0AF7" w:rsidRPr="002C0AF7" w:rsidRDefault="002C0AF7" w:rsidP="002C0AF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Москва, Кремль</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27 июля 2006 года</w:t>
      </w:r>
    </w:p>
    <w:p w:rsidR="002C0AF7" w:rsidRPr="002C0AF7" w:rsidRDefault="002C0AF7" w:rsidP="002C0AF7">
      <w:pPr>
        <w:widowControl w:val="0"/>
        <w:autoSpaceDE w:val="0"/>
        <w:autoSpaceDN w:val="0"/>
        <w:adjustRightInd w:val="0"/>
        <w:spacing w:after="150" w:line="240" w:lineRule="auto"/>
        <w:jc w:val="both"/>
        <w:rPr>
          <w:rFonts w:ascii="Times New Roman" w:eastAsia="Times New Roman" w:hAnsi="Times New Roman" w:cs="Times New Roman"/>
          <w:sz w:val="24"/>
          <w:szCs w:val="24"/>
          <w:lang w:eastAsia="ru-RU"/>
        </w:rPr>
      </w:pPr>
      <w:r w:rsidRPr="002C0AF7">
        <w:rPr>
          <w:rFonts w:ascii="Times New Roman" w:eastAsia="Times New Roman" w:hAnsi="Times New Roman" w:cs="Times New Roman"/>
          <w:sz w:val="24"/>
          <w:szCs w:val="24"/>
          <w:lang w:eastAsia="ru-RU"/>
        </w:rPr>
        <w:t>N 152-ФЗ</w:t>
      </w:r>
    </w:p>
    <w:p w:rsidR="0052362B" w:rsidRDefault="0052362B">
      <w:bookmarkStart w:id="0" w:name="_GoBack"/>
      <w:bookmarkEnd w:id="0"/>
    </w:p>
    <w:sectPr w:rsidR="0052362B" w:rsidSect="004A07BA">
      <w:pgSz w:w="12240" w:h="15840"/>
      <w:pgMar w:top="1134" w:right="567"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3B"/>
    <w:rsid w:val="002C0AF7"/>
    <w:rsid w:val="0052362B"/>
    <w:rsid w:val="00844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46042-9C95-4C89-B8F9-05578ECA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C0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84610#l104" TargetMode="External"/><Relationship Id="rId21" Type="http://schemas.openxmlformats.org/officeDocument/2006/relationships/hyperlink" Target="https://normativ.kontur.ru/document?moduleid=1&amp;documentid=296431#l0" TargetMode="External"/><Relationship Id="rId42" Type="http://schemas.openxmlformats.org/officeDocument/2006/relationships/hyperlink" Target="https://normativ.kontur.ru/document?moduleid=1&amp;documentid=298014#l9" TargetMode="External"/><Relationship Id="rId63" Type="http://schemas.openxmlformats.org/officeDocument/2006/relationships/hyperlink" Target="https://normativ.kontur.ru/document?moduleId=1&amp;documentId=384610#l45" TargetMode="External"/><Relationship Id="rId84" Type="http://schemas.openxmlformats.org/officeDocument/2006/relationships/hyperlink" Target="https://normativ.kontur.ru/document?moduleid=1&amp;documentid=182955#l70" TargetMode="External"/><Relationship Id="rId138" Type="http://schemas.openxmlformats.org/officeDocument/2006/relationships/hyperlink" Target="https://normativ.kontur.ru/document?moduleid=1&amp;documentid=289339#l1" TargetMode="External"/><Relationship Id="rId159" Type="http://schemas.openxmlformats.org/officeDocument/2006/relationships/theme" Target="theme/theme1.xml"/><Relationship Id="rId107" Type="http://schemas.openxmlformats.org/officeDocument/2006/relationships/hyperlink" Target="https://normativ.kontur.ru/document?moduleId=1&amp;documentId=384610#l246" TargetMode="External"/><Relationship Id="rId11" Type="http://schemas.openxmlformats.org/officeDocument/2006/relationships/hyperlink" Target="https://normativ.kontur.ru/document?moduleid=1&amp;documentid=201253#l0" TargetMode="External"/><Relationship Id="rId32" Type="http://schemas.openxmlformats.org/officeDocument/2006/relationships/hyperlink" Target="https://normativ.kontur.ru/document?moduleid=1&amp;documentid=283022#l0" TargetMode="External"/><Relationship Id="rId53" Type="http://schemas.openxmlformats.org/officeDocument/2006/relationships/hyperlink" Target="https://normativ.kontur.ru/document?moduleid=1&amp;documentid=380023#l18" TargetMode="External"/><Relationship Id="rId74" Type="http://schemas.openxmlformats.org/officeDocument/2006/relationships/hyperlink" Target="https://normativ.kontur.ru/document?moduleId=1&amp;documentId=384610#l287" TargetMode="External"/><Relationship Id="rId128" Type="http://schemas.openxmlformats.org/officeDocument/2006/relationships/hyperlink" Target="https://normativ.kontur.ru/document?moduleId=1&amp;documentId=384610#l128" TargetMode="External"/><Relationship Id="rId149" Type="http://schemas.openxmlformats.org/officeDocument/2006/relationships/hyperlink" Target="https://normativ.kontur.ru/document?moduleId=1&amp;documentId=384610#l163" TargetMode="External"/><Relationship Id="rId5" Type="http://schemas.openxmlformats.org/officeDocument/2006/relationships/hyperlink" Target="https://normativ.kontur.ru/document?moduleid=1&amp;documentid=184681#l0" TargetMode="External"/><Relationship Id="rId95" Type="http://schemas.openxmlformats.org/officeDocument/2006/relationships/hyperlink" Target="https://normativ.kontur.ru/document?moduleid=1&amp;documentid=380023#l49" TargetMode="External"/><Relationship Id="rId22" Type="http://schemas.openxmlformats.org/officeDocument/2006/relationships/hyperlink" Target="https://normativ.kontur.ru/document?moduleid=1&amp;documentid=298014#l0" TargetMode="External"/><Relationship Id="rId43" Type="http://schemas.openxmlformats.org/officeDocument/2006/relationships/hyperlink" Target="https://normativ.kontur.ru/document?moduleid=1&amp;documentid=298014#l9" TargetMode="External"/><Relationship Id="rId64" Type="http://schemas.openxmlformats.org/officeDocument/2006/relationships/hyperlink" Target="https://normativ.kontur.ru/document?moduleId=1&amp;documentId=384610#l250" TargetMode="External"/><Relationship Id="rId118" Type="http://schemas.openxmlformats.org/officeDocument/2006/relationships/hyperlink" Target="https://normativ.kontur.ru/document?moduleId=1&amp;documentId=384610#l307" TargetMode="External"/><Relationship Id="rId139" Type="http://schemas.openxmlformats.org/officeDocument/2006/relationships/hyperlink" Target="https://normativ.kontur.ru/document?moduleid=1&amp;documentid=289339#l1" TargetMode="External"/><Relationship Id="rId80" Type="http://schemas.openxmlformats.org/officeDocument/2006/relationships/hyperlink" Target="https://normativ.kontur.ru/document?moduleid=1&amp;documentid=326509#l0" TargetMode="External"/><Relationship Id="rId85" Type="http://schemas.openxmlformats.org/officeDocument/2006/relationships/hyperlink" Target="https://normativ.kontur.ru/document?moduleid=1&amp;documentid=182955#l70" TargetMode="External"/><Relationship Id="rId150" Type="http://schemas.openxmlformats.org/officeDocument/2006/relationships/hyperlink" Target="https://normativ.kontur.ru/document?moduleId=1&amp;documentId=384610#l391" TargetMode="External"/><Relationship Id="rId155" Type="http://schemas.openxmlformats.org/officeDocument/2006/relationships/hyperlink" Target="https://normativ.kontur.ru/document?moduleId=1&amp;documentId=384610#l159" TargetMode="External"/><Relationship Id="rId12" Type="http://schemas.openxmlformats.org/officeDocument/2006/relationships/hyperlink" Target="https://normativ.kontur.ru/document?moduleid=1&amp;documentid=182955#l0" TargetMode="External"/><Relationship Id="rId17" Type="http://schemas.openxmlformats.org/officeDocument/2006/relationships/hyperlink" Target="https://normativ.kontur.ru/document?moduleid=1&amp;documentid=283841#l0" TargetMode="External"/><Relationship Id="rId33" Type="http://schemas.openxmlformats.org/officeDocument/2006/relationships/hyperlink" Target="https://normativ.kontur.ru/document?moduleid=1&amp;documentid=298014#l33" TargetMode="External"/><Relationship Id="rId38" Type="http://schemas.openxmlformats.org/officeDocument/2006/relationships/hyperlink" Target="https://normativ.kontur.ru/document?moduleid=1&amp;documentid=357694#l0" TargetMode="External"/><Relationship Id="rId59" Type="http://schemas.openxmlformats.org/officeDocument/2006/relationships/hyperlink" Target="https://normativ.kontur.ru/document?moduleid=1&amp;documentid=182955#l49" TargetMode="External"/><Relationship Id="rId103" Type="http://schemas.openxmlformats.org/officeDocument/2006/relationships/hyperlink" Target="https://normativ.kontur.ru/document?moduleid=1&amp;documentid=182955#l122" TargetMode="External"/><Relationship Id="rId108" Type="http://schemas.openxmlformats.org/officeDocument/2006/relationships/hyperlink" Target="https://normativ.kontur.ru/document?moduleId=1&amp;documentId=384610#l246" TargetMode="External"/><Relationship Id="rId124" Type="http://schemas.openxmlformats.org/officeDocument/2006/relationships/hyperlink" Target="https://normativ.kontur.ru/document?moduleid=1&amp;documentid=182955#l215" TargetMode="External"/><Relationship Id="rId129" Type="http://schemas.openxmlformats.org/officeDocument/2006/relationships/hyperlink" Target="https://normativ.kontur.ru/document?moduleid=1&amp;documentid=182955#l220" TargetMode="External"/><Relationship Id="rId54" Type="http://schemas.openxmlformats.org/officeDocument/2006/relationships/hyperlink" Target="https://normativ.kontur.ru/document?moduleid=1&amp;documentid=191492#l0" TargetMode="External"/><Relationship Id="rId70" Type="http://schemas.openxmlformats.org/officeDocument/2006/relationships/hyperlink" Target="https://normativ.kontur.ru/document?moduleId=1&amp;documentId=384610#l287" TargetMode="External"/><Relationship Id="rId75" Type="http://schemas.openxmlformats.org/officeDocument/2006/relationships/hyperlink" Target="https://normativ.kontur.ru/document?moduleid=1&amp;documentid=380023#l18" TargetMode="External"/><Relationship Id="rId91" Type="http://schemas.openxmlformats.org/officeDocument/2006/relationships/hyperlink" Target="https://normativ.kontur.ru/document?moduleid=1&amp;documentid=360410#l0" TargetMode="External"/><Relationship Id="rId96" Type="http://schemas.openxmlformats.org/officeDocument/2006/relationships/hyperlink" Target="https://normativ.kontur.ru/document?moduleid=1&amp;documentid=182955#l78" TargetMode="External"/><Relationship Id="rId140" Type="http://schemas.openxmlformats.org/officeDocument/2006/relationships/hyperlink" Target="https://normativ.kontur.ru/document?moduleid=1&amp;documentid=235427#l211" TargetMode="External"/><Relationship Id="rId145" Type="http://schemas.openxmlformats.org/officeDocument/2006/relationships/hyperlink" Target="https://normativ.kontur.ru/document?moduleid=1&amp;documentid=182955#l234" TargetMode="External"/><Relationship Id="rId1" Type="http://schemas.openxmlformats.org/officeDocument/2006/relationships/styles" Target="styles.xml"/><Relationship Id="rId6" Type="http://schemas.openxmlformats.org/officeDocument/2006/relationships/hyperlink" Target="https://normativ.kontur.ru/document?moduleid=1&amp;documentid=158312#l0" TargetMode="External"/><Relationship Id="rId23" Type="http://schemas.openxmlformats.org/officeDocument/2006/relationships/hyperlink" Target="https://normativ.kontur.ru/document?moduleid=1&amp;documentid=305912#l0" TargetMode="External"/><Relationship Id="rId28" Type="http://schemas.openxmlformats.org/officeDocument/2006/relationships/hyperlink" Target="https://normativ.kontur.ru/document?moduleid=1&amp;documentid=380023#l0" TargetMode="External"/><Relationship Id="rId49" Type="http://schemas.openxmlformats.org/officeDocument/2006/relationships/hyperlink" Target="https://normativ.kontur.ru/document?moduleid=1&amp;documentid=289196#l24" TargetMode="External"/><Relationship Id="rId114" Type="http://schemas.openxmlformats.org/officeDocument/2006/relationships/hyperlink" Target="https://normativ.kontur.ru/document?moduleid=1&amp;documentid=182955#l147" TargetMode="External"/><Relationship Id="rId119" Type="http://schemas.openxmlformats.org/officeDocument/2006/relationships/hyperlink" Target="https://normativ.kontur.ru/document?moduleid=1&amp;documentid=182955#l193" TargetMode="External"/><Relationship Id="rId44" Type="http://schemas.openxmlformats.org/officeDocument/2006/relationships/hyperlink" Target="https://normativ.kontur.ru/document?moduleid=1&amp;documentid=384482#l0" TargetMode="External"/><Relationship Id="rId60" Type="http://schemas.openxmlformats.org/officeDocument/2006/relationships/hyperlink" Target="https://normativ.kontur.ru/document?moduleid=1&amp;documentid=182955#l50" TargetMode="External"/><Relationship Id="rId65" Type="http://schemas.openxmlformats.org/officeDocument/2006/relationships/hyperlink" Target="https://normativ.kontur.ru/document?moduleId=1&amp;documentId=384610#l62" TargetMode="External"/><Relationship Id="rId81" Type="http://schemas.openxmlformats.org/officeDocument/2006/relationships/hyperlink" Target="https://normativ.kontur.ru/document?moduleid=1&amp;documentid=160241#l1" TargetMode="External"/><Relationship Id="rId86" Type="http://schemas.openxmlformats.org/officeDocument/2006/relationships/hyperlink" Target="https://normativ.kontur.ru/document?moduleid=1&amp;documentid=182955#l74" TargetMode="External"/><Relationship Id="rId130" Type="http://schemas.openxmlformats.org/officeDocument/2006/relationships/hyperlink" Target="https://normativ.kontur.ru/document?moduleid=1&amp;documentid=182955#l220" TargetMode="External"/><Relationship Id="rId135" Type="http://schemas.openxmlformats.org/officeDocument/2006/relationships/hyperlink" Target="https://normativ.kontur.ru/document?moduleid=1&amp;documentid=182955#l220" TargetMode="External"/><Relationship Id="rId151" Type="http://schemas.openxmlformats.org/officeDocument/2006/relationships/hyperlink" Target="https://normativ.kontur.ru/document?moduleId=1&amp;documentId=384610#l391" TargetMode="External"/><Relationship Id="rId156" Type="http://schemas.openxmlformats.org/officeDocument/2006/relationships/hyperlink" Target="https://normativ.kontur.ru/document?moduleid=1&amp;documentid=352261#l0" TargetMode="External"/><Relationship Id="rId13" Type="http://schemas.openxmlformats.org/officeDocument/2006/relationships/hyperlink" Target="https://normativ.kontur.ru/document?moduleid=1&amp;documentid=352261#l0" TargetMode="External"/><Relationship Id="rId18" Type="http://schemas.openxmlformats.org/officeDocument/2006/relationships/hyperlink" Target="https://normativ.kontur.ru/document?moduleid=1&amp;documentid=235427#l0" TargetMode="External"/><Relationship Id="rId39" Type="http://schemas.openxmlformats.org/officeDocument/2006/relationships/hyperlink" Target="https://normativ.kontur.ru/document?moduleid=1&amp;documentid=377877#l92" TargetMode="External"/><Relationship Id="rId109" Type="http://schemas.openxmlformats.org/officeDocument/2006/relationships/hyperlink" Target="https://normativ.kontur.ru/document?moduleId=1&amp;documentId=384610#l261" TargetMode="External"/><Relationship Id="rId34" Type="http://schemas.openxmlformats.org/officeDocument/2006/relationships/hyperlink" Target="https://normativ.kontur.ru/document?moduleid=1&amp;documentid=182955#l7" TargetMode="External"/><Relationship Id="rId50" Type="http://schemas.openxmlformats.org/officeDocument/2006/relationships/hyperlink" Target="https://normativ.kontur.ru/document?moduleId=1&amp;documentId=384610#l310" TargetMode="External"/><Relationship Id="rId55" Type="http://schemas.openxmlformats.org/officeDocument/2006/relationships/hyperlink" Target="https://normativ.kontur.ru/document?moduleid=1&amp;documentid=296431#l36" TargetMode="External"/><Relationship Id="rId76" Type="http://schemas.openxmlformats.org/officeDocument/2006/relationships/hyperlink" Target="https://normativ.kontur.ru/document?moduleid=1&amp;documentid=360410#l84" TargetMode="External"/><Relationship Id="rId97" Type="http://schemas.openxmlformats.org/officeDocument/2006/relationships/hyperlink" Target="https://normativ.kontur.ru/document?moduleid=1&amp;documentid=277263#l48" TargetMode="External"/><Relationship Id="rId104" Type="http://schemas.openxmlformats.org/officeDocument/2006/relationships/hyperlink" Target="https://normativ.kontur.ru/document?moduleId=1&amp;documentId=384610#l318" TargetMode="External"/><Relationship Id="rId120" Type="http://schemas.openxmlformats.org/officeDocument/2006/relationships/hyperlink" Target="https://normativ.kontur.ru/document?moduleid=1&amp;documentid=182955#l215" TargetMode="External"/><Relationship Id="rId125" Type="http://schemas.openxmlformats.org/officeDocument/2006/relationships/hyperlink" Target="https://normativ.kontur.ru/document?moduleid=1&amp;documentid=182955#l215" TargetMode="External"/><Relationship Id="rId141" Type="http://schemas.openxmlformats.org/officeDocument/2006/relationships/hyperlink" Target="https://normativ.kontur.ru/document?moduleid=1&amp;documentid=182955#l231" TargetMode="External"/><Relationship Id="rId146" Type="http://schemas.openxmlformats.org/officeDocument/2006/relationships/hyperlink" Target="https://normativ.kontur.ru/document?moduleid=1&amp;documentid=182955#l235" TargetMode="External"/><Relationship Id="rId7" Type="http://schemas.openxmlformats.org/officeDocument/2006/relationships/hyperlink" Target="https://normativ.kontur.ru/document?moduleid=1&amp;documentid=160241#l1" TargetMode="External"/><Relationship Id="rId71" Type="http://schemas.openxmlformats.org/officeDocument/2006/relationships/hyperlink" Target="https://normativ.kontur.ru/document?moduleId=1&amp;documentId=384610#l45" TargetMode="External"/><Relationship Id="rId92" Type="http://schemas.openxmlformats.org/officeDocument/2006/relationships/hyperlink" Target="https://normativ.kontur.ru/document?moduleid=1&amp;documentid=360410#l84" TargetMode="External"/><Relationship Id="rId2" Type="http://schemas.openxmlformats.org/officeDocument/2006/relationships/settings" Target="settings.xml"/><Relationship Id="rId29" Type="http://schemas.openxmlformats.org/officeDocument/2006/relationships/hyperlink" Target="https://normativ.kontur.ru/document?moduleid=1&amp;documentid=182955#l3" TargetMode="External"/><Relationship Id="rId24" Type="http://schemas.openxmlformats.org/officeDocument/2006/relationships/hyperlink" Target="https://normativ.kontur.ru/document?moduleid=1&amp;documentid=351589#l5" TargetMode="External"/><Relationship Id="rId40" Type="http://schemas.openxmlformats.org/officeDocument/2006/relationships/hyperlink" Target="https://normativ.kontur.ru/document?moduleid=1&amp;documentid=182955#l21" TargetMode="External"/><Relationship Id="rId45" Type="http://schemas.openxmlformats.org/officeDocument/2006/relationships/hyperlink" Target="https://normativ.kontur.ru/document?moduleid=1&amp;documentid=352261#l249" TargetMode="External"/><Relationship Id="rId66" Type="http://schemas.openxmlformats.org/officeDocument/2006/relationships/hyperlink" Target="https://normativ.kontur.ru/document?moduleId=1&amp;documentId=384610#l287" TargetMode="External"/><Relationship Id="rId87" Type="http://schemas.openxmlformats.org/officeDocument/2006/relationships/hyperlink" Target="https://normativ.kontur.ru/document?moduleid=1&amp;documentid=216088#l5" TargetMode="External"/><Relationship Id="rId110" Type="http://schemas.openxmlformats.org/officeDocument/2006/relationships/hyperlink" Target="https://normativ.kontur.ru/document?moduleId=1&amp;documentId=384610#l249" TargetMode="External"/><Relationship Id="rId115" Type="http://schemas.openxmlformats.org/officeDocument/2006/relationships/hyperlink" Target="https://normativ.kontur.ru/document?moduleid=1&amp;documentid=379999#l10" TargetMode="External"/><Relationship Id="rId131" Type="http://schemas.openxmlformats.org/officeDocument/2006/relationships/hyperlink" Target="https://normativ.kontur.ru/document?moduleid=1&amp;documentid=182955#l220" TargetMode="External"/><Relationship Id="rId136" Type="http://schemas.openxmlformats.org/officeDocument/2006/relationships/hyperlink" Target="https://normativ.kontur.ru/document?moduleId=1&amp;documentId=384610#l160" TargetMode="External"/><Relationship Id="rId157" Type="http://schemas.openxmlformats.org/officeDocument/2006/relationships/hyperlink" Target="https://normativ.kontur.ru/document?moduleid=1&amp;documentid=352261#l249" TargetMode="External"/><Relationship Id="rId61" Type="http://schemas.openxmlformats.org/officeDocument/2006/relationships/hyperlink" Target="https://normativ.kontur.ru/document?moduleid=1&amp;documentid=182955#l50" TargetMode="External"/><Relationship Id="rId82" Type="http://schemas.openxmlformats.org/officeDocument/2006/relationships/hyperlink" Target="https://normativ.kontur.ru/document?moduleid=1&amp;documentid=182955#l70" TargetMode="External"/><Relationship Id="rId152" Type="http://schemas.openxmlformats.org/officeDocument/2006/relationships/hyperlink" Target="https://normativ.kontur.ru/document?moduleid=1&amp;documentid=182955#l239" TargetMode="External"/><Relationship Id="rId19" Type="http://schemas.openxmlformats.org/officeDocument/2006/relationships/hyperlink" Target="https://normativ.kontur.ru/document?moduleid=1&amp;documentid=289196#l0" TargetMode="External"/><Relationship Id="rId14" Type="http://schemas.openxmlformats.org/officeDocument/2006/relationships/hyperlink" Target="https://normativ.kontur.ru/document?moduleid=1&amp;documentid=216088#l0" TargetMode="External"/><Relationship Id="rId30" Type="http://schemas.openxmlformats.org/officeDocument/2006/relationships/hyperlink" Target="https://normativ.kontur.ru/document?moduleid=1&amp;documentid=182955#l7" TargetMode="External"/><Relationship Id="rId35" Type="http://schemas.openxmlformats.org/officeDocument/2006/relationships/hyperlink" Target="https://normativ.kontur.ru/document?moduleid=1&amp;documentid=380023#l18" TargetMode="External"/><Relationship Id="rId56" Type="http://schemas.openxmlformats.org/officeDocument/2006/relationships/hyperlink" Target="https://normativ.kontur.ru/document?moduleId=1&amp;documentId=384610#l276" TargetMode="External"/><Relationship Id="rId77" Type="http://schemas.openxmlformats.org/officeDocument/2006/relationships/hyperlink" Target="https://normativ.kontur.ru/document?moduleId=1&amp;documentId=384610#l72" TargetMode="External"/><Relationship Id="rId100" Type="http://schemas.openxmlformats.org/officeDocument/2006/relationships/hyperlink" Target="https://normativ.kontur.ru/document?moduleid=1&amp;documentid=182955#l78" TargetMode="External"/><Relationship Id="rId105" Type="http://schemas.openxmlformats.org/officeDocument/2006/relationships/hyperlink" Target="https://normativ.kontur.ru/document?moduleId=1&amp;documentId=384610#l72" TargetMode="External"/><Relationship Id="rId126" Type="http://schemas.openxmlformats.org/officeDocument/2006/relationships/hyperlink" Target="https://normativ.kontur.ru/document?moduleid=1&amp;documentid=182955#l215" TargetMode="External"/><Relationship Id="rId147" Type="http://schemas.openxmlformats.org/officeDocument/2006/relationships/hyperlink" Target="https://normativ.kontur.ru/document?moduleid=1&amp;documentid=182955#l235" TargetMode="External"/><Relationship Id="rId8" Type="http://schemas.openxmlformats.org/officeDocument/2006/relationships/hyperlink" Target="https://normativ.kontur.ru/document?moduleid=1&amp;documentid=283761#l0" TargetMode="External"/><Relationship Id="rId51" Type="http://schemas.openxmlformats.org/officeDocument/2006/relationships/hyperlink" Target="https://normativ.kontur.ru/document?moduleid=1&amp;documentid=360410#l0" TargetMode="External"/><Relationship Id="rId72" Type="http://schemas.openxmlformats.org/officeDocument/2006/relationships/hyperlink" Target="https://normativ.kontur.ru/document?moduleId=1&amp;documentId=384610#l250" TargetMode="External"/><Relationship Id="rId93" Type="http://schemas.openxmlformats.org/officeDocument/2006/relationships/hyperlink" Target="https://normativ.kontur.ru/document?moduleid=1&amp;documentid=182955#l74" TargetMode="External"/><Relationship Id="rId98" Type="http://schemas.openxmlformats.org/officeDocument/2006/relationships/hyperlink" Target="https://normativ.kontur.ru/document?moduleid=1&amp;documentid=305912#l43" TargetMode="External"/><Relationship Id="rId121" Type="http://schemas.openxmlformats.org/officeDocument/2006/relationships/hyperlink" Target="https://normativ.kontur.ru/document?moduleid=1&amp;documentid=182955#l215" TargetMode="External"/><Relationship Id="rId142" Type="http://schemas.openxmlformats.org/officeDocument/2006/relationships/hyperlink" Target="https://normativ.kontur.ru/document?moduleId=1&amp;documentId=384610#l161" TargetMode="External"/><Relationship Id="rId3" Type="http://schemas.openxmlformats.org/officeDocument/2006/relationships/webSettings" Target="webSettings.xml"/><Relationship Id="rId25" Type="http://schemas.openxmlformats.org/officeDocument/2006/relationships/hyperlink" Target="https://normativ.kontur.ru/document?moduleid=1&amp;documentid=360410#l0" TargetMode="External"/><Relationship Id="rId46" Type="http://schemas.openxmlformats.org/officeDocument/2006/relationships/hyperlink" Target="https://normativ.kontur.ru/document?moduleid=1&amp;documentid=223103#l63" TargetMode="External"/><Relationship Id="rId67" Type="http://schemas.openxmlformats.org/officeDocument/2006/relationships/hyperlink" Target="https://normativ.kontur.ru/document?moduleId=1&amp;documentId=384610#l45" TargetMode="External"/><Relationship Id="rId116" Type="http://schemas.openxmlformats.org/officeDocument/2006/relationships/hyperlink" Target="https://normativ.kontur.ru/document?moduleid=1&amp;documentid=182955#l182" TargetMode="External"/><Relationship Id="rId137" Type="http://schemas.openxmlformats.org/officeDocument/2006/relationships/hyperlink" Target="https://normativ.kontur.ru/document?moduleid=1&amp;documentid=289339#l1" TargetMode="External"/><Relationship Id="rId158" Type="http://schemas.openxmlformats.org/officeDocument/2006/relationships/fontTable" Target="fontTable.xml"/><Relationship Id="rId20" Type="http://schemas.openxmlformats.org/officeDocument/2006/relationships/hyperlink" Target="https://normativ.kontur.ru/document?moduleid=1&amp;documentid=289339#l0" TargetMode="External"/><Relationship Id="rId41" Type="http://schemas.openxmlformats.org/officeDocument/2006/relationships/hyperlink" Target="https://normativ.kontur.ru/document?moduleid=1&amp;documentid=182955#l29" TargetMode="External"/><Relationship Id="rId62" Type="http://schemas.openxmlformats.org/officeDocument/2006/relationships/hyperlink" Target="https://normativ.kontur.ru/document?moduleid=1&amp;documentid=182955#l51" TargetMode="External"/><Relationship Id="rId83" Type="http://schemas.openxmlformats.org/officeDocument/2006/relationships/hyperlink" Target="https://normativ.kontur.ru/document?moduleid=1&amp;documentid=283841#l753" TargetMode="External"/><Relationship Id="rId88" Type="http://schemas.openxmlformats.org/officeDocument/2006/relationships/hyperlink" Target="https://normativ.kontur.ru/document?moduleid=1&amp;documentid=182955#l74" TargetMode="External"/><Relationship Id="rId111" Type="http://schemas.openxmlformats.org/officeDocument/2006/relationships/hyperlink" Target="https://normativ.kontur.ru/document?moduleid=1&amp;documentid=235427#l210" TargetMode="External"/><Relationship Id="rId132" Type="http://schemas.openxmlformats.org/officeDocument/2006/relationships/hyperlink" Target="https://normativ.kontur.ru/document?moduleid=1&amp;documentid=235427#l211" TargetMode="External"/><Relationship Id="rId153" Type="http://schemas.openxmlformats.org/officeDocument/2006/relationships/hyperlink" Target="https://normativ.kontur.ru/document?moduleid=1&amp;documentid=182955#l239" TargetMode="External"/><Relationship Id="rId15" Type="http://schemas.openxmlformats.org/officeDocument/2006/relationships/hyperlink" Target="https://normativ.kontur.ru/document?moduleid=1&amp;documentid=223103#l0" TargetMode="External"/><Relationship Id="rId36" Type="http://schemas.openxmlformats.org/officeDocument/2006/relationships/hyperlink" Target="https://normativ.kontur.ru/document?moduleid=1&amp;documentid=357694#l0" TargetMode="External"/><Relationship Id="rId57" Type="http://schemas.openxmlformats.org/officeDocument/2006/relationships/hyperlink" Target="https://normativ.kontur.ru/document?moduleId=1&amp;documentId=384610#l72" TargetMode="External"/><Relationship Id="rId106" Type="http://schemas.openxmlformats.org/officeDocument/2006/relationships/hyperlink" Target="https://normativ.kontur.ru/document?moduleid=1&amp;documentid=380023#l44" TargetMode="External"/><Relationship Id="rId127" Type="http://schemas.openxmlformats.org/officeDocument/2006/relationships/hyperlink" Target="https://normativ.kontur.ru/document?moduleId=1&amp;documentId=384610#l314" TargetMode="External"/><Relationship Id="rId10" Type="http://schemas.openxmlformats.org/officeDocument/2006/relationships/hyperlink" Target="https://normativ.kontur.ru/document?moduleid=1&amp;documentid=170201#l0" TargetMode="External"/><Relationship Id="rId31" Type="http://schemas.openxmlformats.org/officeDocument/2006/relationships/hyperlink" Target="https://normativ.kontur.ru/document?moduleid=1&amp;documentid=298014#l8" TargetMode="External"/><Relationship Id="rId52" Type="http://schemas.openxmlformats.org/officeDocument/2006/relationships/hyperlink" Target="https://normativ.kontur.ru/document?moduleid=1&amp;documentid=360410#l84" TargetMode="External"/><Relationship Id="rId73" Type="http://schemas.openxmlformats.org/officeDocument/2006/relationships/hyperlink" Target="https://normativ.kontur.ru/document?moduleId=1&amp;documentId=384610#l62" TargetMode="External"/><Relationship Id="rId78" Type="http://schemas.openxmlformats.org/officeDocument/2006/relationships/hyperlink" Target="https://normativ.kontur.ru/document?moduleid=1&amp;documentid=380023#l18" TargetMode="External"/><Relationship Id="rId94" Type="http://schemas.openxmlformats.org/officeDocument/2006/relationships/hyperlink" Target="https://normativ.kontur.ru/document?moduleid=1&amp;documentid=380023#l18" TargetMode="External"/><Relationship Id="rId99" Type="http://schemas.openxmlformats.org/officeDocument/2006/relationships/hyperlink" Target="https://normativ.kontur.ru/document?moduleid=1&amp;documentid=351589#l277" TargetMode="External"/><Relationship Id="rId101" Type="http://schemas.openxmlformats.org/officeDocument/2006/relationships/hyperlink" Target="https://normativ.kontur.ru/document?moduleid=1&amp;documentid=182955#l95" TargetMode="External"/><Relationship Id="rId122" Type="http://schemas.openxmlformats.org/officeDocument/2006/relationships/hyperlink" Target="https://normativ.kontur.ru/document?moduleId=1&amp;documentId=384610#l72" TargetMode="External"/><Relationship Id="rId143" Type="http://schemas.openxmlformats.org/officeDocument/2006/relationships/hyperlink" Target="https://normativ.kontur.ru/document?moduleid=1&amp;documentid=182955#l231" TargetMode="External"/><Relationship Id="rId148" Type="http://schemas.openxmlformats.org/officeDocument/2006/relationships/hyperlink" Target="https://normativ.kontur.ru/document?moduleId=1&amp;documentId=384610#l161" TargetMode="External"/><Relationship Id="rId4" Type="http://schemas.openxmlformats.org/officeDocument/2006/relationships/hyperlink" Target="https://normativ.kontur.ru/document?moduleid=1&amp;documentid=145738#l0" TargetMode="External"/><Relationship Id="rId9" Type="http://schemas.openxmlformats.org/officeDocument/2006/relationships/hyperlink" Target="https://normativ.kontur.ru/document?moduleid=1&amp;documentid=189720#l249" TargetMode="External"/><Relationship Id="rId26" Type="http://schemas.openxmlformats.org/officeDocument/2006/relationships/hyperlink" Target="https://normativ.kontur.ru/document?moduleid=1&amp;documentid=377877#l0" TargetMode="External"/><Relationship Id="rId47" Type="http://schemas.openxmlformats.org/officeDocument/2006/relationships/hyperlink" Target="https://normativ.kontur.ru/document?moduleid=1&amp;documentid=289196#l24" TargetMode="External"/><Relationship Id="rId68" Type="http://schemas.openxmlformats.org/officeDocument/2006/relationships/hyperlink" Target="https://normativ.kontur.ru/document?moduleId=1&amp;documentId=384610#l250" TargetMode="External"/><Relationship Id="rId89" Type="http://schemas.openxmlformats.org/officeDocument/2006/relationships/hyperlink" Target="https://normativ.kontur.ru/document?moduleid=1&amp;documentid=182955#l74" TargetMode="External"/><Relationship Id="rId112" Type="http://schemas.openxmlformats.org/officeDocument/2006/relationships/hyperlink" Target="https://normativ.kontur.ru/document?moduleid=1&amp;documentid=182955#l132" TargetMode="External"/><Relationship Id="rId133" Type="http://schemas.openxmlformats.org/officeDocument/2006/relationships/hyperlink" Target="https://normativ.kontur.ru/document?moduleid=1&amp;documentid=182955#l220" TargetMode="External"/><Relationship Id="rId154" Type="http://schemas.openxmlformats.org/officeDocument/2006/relationships/hyperlink" Target="https://normativ.kontur.ru/document?moduleId=1&amp;documentId=384610#l151" TargetMode="External"/><Relationship Id="rId16" Type="http://schemas.openxmlformats.org/officeDocument/2006/relationships/hyperlink" Target="https://normativ.kontur.ru/document?moduleid=1&amp;documentid=277263#l0" TargetMode="External"/><Relationship Id="rId37" Type="http://schemas.openxmlformats.org/officeDocument/2006/relationships/hyperlink" Target="https://normativ.kontur.ru/document?moduleid=1&amp;documentid=182955#l18" TargetMode="External"/><Relationship Id="rId58" Type="http://schemas.openxmlformats.org/officeDocument/2006/relationships/hyperlink" Target="https://normativ.kontur.ru/document?moduleId=1&amp;documentId=384610#l128" TargetMode="External"/><Relationship Id="rId79" Type="http://schemas.openxmlformats.org/officeDocument/2006/relationships/hyperlink" Target="https://normativ.kontur.ru/document?moduleid=1&amp;documentid=145738#l1" TargetMode="External"/><Relationship Id="rId102" Type="http://schemas.openxmlformats.org/officeDocument/2006/relationships/hyperlink" Target="https://normativ.kontur.ru/document?moduleid=1&amp;documentid=182955#l122" TargetMode="External"/><Relationship Id="rId123" Type="http://schemas.openxmlformats.org/officeDocument/2006/relationships/hyperlink" Target="https://normativ.kontur.ru/document?moduleid=1&amp;documentid=380023#l44" TargetMode="External"/><Relationship Id="rId144" Type="http://schemas.openxmlformats.org/officeDocument/2006/relationships/hyperlink" Target="https://normativ.kontur.ru/document?moduleid=1&amp;documentid=296431#l36" TargetMode="External"/><Relationship Id="rId90" Type="http://schemas.openxmlformats.org/officeDocument/2006/relationships/hyperlink" Target="https://normativ.kontur.ru/document?moduleid=1&amp;documentid=277263#l48" TargetMode="External"/><Relationship Id="rId27" Type="http://schemas.openxmlformats.org/officeDocument/2006/relationships/hyperlink" Target="https://normativ.kontur.ru/document?moduleid=1&amp;documentid=379999#l0" TargetMode="External"/><Relationship Id="rId48" Type="http://schemas.openxmlformats.org/officeDocument/2006/relationships/hyperlink" Target="https://normativ.kontur.ru/document?moduleid=1&amp;documentid=364405#l0" TargetMode="External"/><Relationship Id="rId69" Type="http://schemas.openxmlformats.org/officeDocument/2006/relationships/hyperlink" Target="https://normativ.kontur.ru/document?moduleId=1&amp;documentId=384610#l62" TargetMode="External"/><Relationship Id="rId113" Type="http://schemas.openxmlformats.org/officeDocument/2006/relationships/hyperlink" Target="https://normativ.kontur.ru/document?moduleId=1&amp;documentId=384610#l128" TargetMode="External"/><Relationship Id="rId134" Type="http://schemas.openxmlformats.org/officeDocument/2006/relationships/hyperlink" Target="https://normativ.kontur.ru/document?moduleid=1&amp;documentid=182955#l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15703</Words>
  <Characters>89509</Characters>
  <Application>Microsoft Office Word</Application>
  <DocSecurity>0</DocSecurity>
  <Lines>745</Lines>
  <Paragraphs>210</Paragraphs>
  <ScaleCrop>false</ScaleCrop>
  <Company>Reanimator Extreme Edition</Company>
  <LinksUpToDate>false</LinksUpToDate>
  <CharactersWithSpaces>105002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2021-07-01T07:50:00Z</dcterms:created>
  <dcterms:modified xsi:type="dcterms:W3CDTF">2021-07-01T07:50:00Z</dcterms:modified>
</cp:coreProperties>
</file>